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727C" w14:textId="77777777" w:rsidR="00AA1E6E" w:rsidRDefault="00AA1E6E" w:rsidP="00AA1E6E"/>
    <w:p w14:paraId="3FA1D3B7" w14:textId="77777777" w:rsidR="00AA1E6E" w:rsidRDefault="00AA1E6E" w:rsidP="00AA1E6E"/>
    <w:p w14:paraId="3E43F710" w14:textId="77777777" w:rsidR="00D5337A" w:rsidRDefault="00D5337A" w:rsidP="00D5337A">
      <w:r>
        <w:rPr>
          <w:noProof/>
        </w:rPr>
        <w:drawing>
          <wp:inline distT="0" distB="0" distL="0" distR="0" wp14:anchorId="7CC3FA9E" wp14:editId="19FEBACC">
            <wp:extent cx="1308313" cy="1800000"/>
            <wp:effectExtent l="0" t="0" r="6350" b="0"/>
            <wp:docPr id="1263697219" name="Graphic 1" descr="Coat of arms of Unlisted Though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697219" name="Graphic 1" descr="Coat of arms of Unlisted Thoughts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1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9E3A6" w14:textId="77777777" w:rsidR="00340AF7" w:rsidRDefault="00340AF7" w:rsidP="00D5337A"/>
    <w:sdt>
      <w:sdtPr>
        <w:rPr>
          <w:rStyle w:val="TitleChar"/>
        </w:rPr>
        <w:alias w:val="Title"/>
        <w:tag w:val=""/>
        <w:id w:val="-1401832266"/>
        <w:placeholder>
          <w:docPart w:val="1E5953CCEA2445BC8CBB9F1E67F9C3B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94F320C" w14:textId="2D94E7A2" w:rsidR="00340AF7" w:rsidRPr="00340AF7" w:rsidRDefault="00F34926" w:rsidP="00340AF7">
          <w:pPr>
            <w:pStyle w:val="Footer"/>
            <w:rPr>
              <w:rStyle w:val="TitleChar"/>
            </w:rPr>
          </w:pPr>
          <w:r>
            <w:rPr>
              <w:rStyle w:val="TitleChar"/>
            </w:rPr>
            <w:t>Pseudonyms</w:t>
          </w:r>
          <w:r w:rsidR="00340AF7" w:rsidRPr="00340AF7">
            <w:rPr>
              <w:rStyle w:val="TitleChar"/>
            </w:rPr>
            <w:t xml:space="preserve"> By-</w:t>
          </w:r>
          <w:r w:rsidR="00275815">
            <w:rPr>
              <w:rStyle w:val="TitleChar"/>
            </w:rPr>
            <w:t>l</w:t>
          </w:r>
          <w:r w:rsidR="00340AF7" w:rsidRPr="00340AF7">
            <w:rPr>
              <w:rStyle w:val="TitleChar"/>
            </w:rPr>
            <w:t xml:space="preserve">aw </w:t>
          </w:r>
          <w:r>
            <w:rPr>
              <w:rStyle w:val="TitleChar"/>
            </w:rPr>
            <w:t>2026</w:t>
          </w:r>
        </w:p>
      </w:sdtContent>
    </w:sdt>
    <w:p w14:paraId="3E3FA890" w14:textId="7A6952C7" w:rsidR="00340AF7" w:rsidRDefault="00340AF7" w:rsidP="00340AF7">
      <w:pPr>
        <w:pStyle w:val="Subtitle"/>
      </w:pPr>
      <w:r w:rsidRPr="00340AF7">
        <w:t xml:space="preserve">No. </w:t>
      </w:r>
      <w:sdt>
        <w:sdtPr>
          <w:alias w:val="No."/>
          <w:tag w:val="No."/>
          <w:id w:val="982039957"/>
          <w:placeholder>
            <w:docPart w:val="0F4D81010FDE4076BF02D7E29D67FA98"/>
          </w:placeholder>
          <w:temporary/>
        </w:sdtPr>
        <w:sdtContent>
          <w:r w:rsidRPr="00340AF7">
            <w:t>XX</w:t>
          </w:r>
        </w:sdtContent>
      </w:sdt>
      <w:r w:rsidRPr="00340AF7">
        <w:t xml:space="preserve">, </w:t>
      </w:r>
      <w:r w:rsidR="00F34926">
        <w:t>2026</w:t>
      </w:r>
    </w:p>
    <w:p w14:paraId="2B326A9D" w14:textId="77777777" w:rsidR="00B56745" w:rsidRDefault="00B56745" w:rsidP="00B56745"/>
    <w:p w14:paraId="4830DBC1" w14:textId="77777777" w:rsidR="00B56745" w:rsidRDefault="00B56745" w:rsidP="00B56745"/>
    <w:p w14:paraId="156B6956" w14:textId="77777777" w:rsidR="00B56745" w:rsidRDefault="00B56745" w:rsidP="00B56745"/>
    <w:p w14:paraId="54B4C323" w14:textId="77777777" w:rsidR="00B56745" w:rsidRDefault="00B56745" w:rsidP="00B56745"/>
    <w:p w14:paraId="35AEE6B7" w14:textId="77777777" w:rsidR="00B56745" w:rsidRDefault="00B56745" w:rsidP="00B56745"/>
    <w:p w14:paraId="11D5BB85" w14:textId="77777777" w:rsidR="00B56745" w:rsidRDefault="00B56745" w:rsidP="00B56745"/>
    <w:p w14:paraId="4F87AA44" w14:textId="77777777" w:rsidR="00B56745" w:rsidRDefault="00B56745" w:rsidP="00B56745"/>
    <w:p w14:paraId="229BE173" w14:textId="77777777" w:rsidR="00B56745" w:rsidRDefault="00B56745" w:rsidP="00B56745"/>
    <w:p w14:paraId="5124BE16" w14:textId="77777777" w:rsidR="00B56745" w:rsidRDefault="00B56745" w:rsidP="00B56745"/>
    <w:p w14:paraId="099D2C82" w14:textId="77777777" w:rsidR="00B56745" w:rsidRDefault="00B56745" w:rsidP="00B56745"/>
    <w:p w14:paraId="6DC13AE2" w14:textId="77777777" w:rsidR="00B56745" w:rsidRDefault="00B56745" w:rsidP="00B56745"/>
    <w:p w14:paraId="28FCF121" w14:textId="77777777" w:rsidR="00B56745" w:rsidRDefault="00B56745" w:rsidP="00B56745"/>
    <w:p w14:paraId="0ABB50BD" w14:textId="77777777" w:rsidR="00B56745" w:rsidRDefault="00B56745" w:rsidP="00B56745"/>
    <w:p w14:paraId="4F151CA7" w14:textId="77777777" w:rsidR="00B0612C" w:rsidRDefault="00B0612C" w:rsidP="00B56745"/>
    <w:p w14:paraId="77F92322" w14:textId="77777777" w:rsidR="00B56745" w:rsidRPr="00B56745" w:rsidRDefault="00B56745" w:rsidP="00B56745">
      <w:r>
        <w:t>Prepared by the Unlisted Printer, Sydney</w:t>
      </w:r>
    </w:p>
    <w:p w14:paraId="2BC5C1D8" w14:textId="77777777" w:rsidR="00D5337A" w:rsidRDefault="00D5337A">
      <w:r>
        <w:br w:type="page"/>
      </w:r>
    </w:p>
    <w:p w14:paraId="5CAA43EC" w14:textId="77777777" w:rsidR="00F91331" w:rsidRDefault="00F91331">
      <w:r>
        <w:rPr>
          <w:b/>
          <w:bCs/>
        </w:rPr>
        <w:lastRenderedPageBreak/>
        <w:t>Copyright information</w:t>
      </w:r>
    </w:p>
    <w:p w14:paraId="0AFCA761" w14:textId="77777777" w:rsidR="00F91331" w:rsidRPr="00F91331" w:rsidRDefault="001F0DD3">
      <w:r w:rsidRPr="001F0DD3">
        <w:t xml:space="preserve">To the extent possible under law, </w:t>
      </w:r>
      <w:r w:rsidR="00B53EFB">
        <w:t>Unlisted Thoughts</w:t>
      </w:r>
      <w:r w:rsidRPr="001F0DD3">
        <w:t xml:space="preserve"> has waived all copyright and related or neighbouring rights to this work. This work is released under </w:t>
      </w:r>
      <w:hyperlink r:id="rId10" w:history="1">
        <w:r w:rsidRPr="001F0DD3">
          <w:rPr>
            <w:rStyle w:val="Hyperlink"/>
          </w:rPr>
          <w:t>CC0 1.0 Universal</w:t>
        </w:r>
      </w:hyperlink>
      <w:r w:rsidRPr="001F0DD3">
        <w:t xml:space="preserve"> (CC0 1.0) Public Domain Dedication.</w:t>
      </w:r>
    </w:p>
    <w:p w14:paraId="19ADE445" w14:textId="77777777" w:rsidR="00F91331" w:rsidRDefault="00F91331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AU"/>
          <w14:ligatures w14:val="standardContextual"/>
        </w:rPr>
        <w:id w:val="6495654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F1AEF1A" w14:textId="77777777" w:rsidR="00CA7BED" w:rsidRPr="0056570F" w:rsidRDefault="00CA7BED">
          <w:pPr>
            <w:pStyle w:val="TOCHeading"/>
            <w:rPr>
              <w:b/>
              <w:bCs/>
              <w:sz w:val="40"/>
              <w:szCs w:val="40"/>
            </w:rPr>
          </w:pPr>
          <w:r w:rsidRPr="0056570F">
            <w:rPr>
              <w:b/>
              <w:bCs/>
              <w:sz w:val="40"/>
              <w:szCs w:val="40"/>
            </w:rPr>
            <w:t>Contents</w:t>
          </w:r>
        </w:p>
        <w:p w14:paraId="07538F97" w14:textId="77777777" w:rsidR="001A2BF5" w:rsidRDefault="00D24C04">
          <w:pPr>
            <w:pStyle w:val="TOC1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38769" w:history="1">
            <w:r w:rsidR="001A2BF5" w:rsidRPr="00960794">
              <w:rPr>
                <w:rStyle w:val="Hyperlink"/>
                <w:noProof/>
              </w:rPr>
              <w:t>Part 1—Heading 1</w:t>
            </w:r>
            <w:r w:rsidR="001A2BF5">
              <w:rPr>
                <w:noProof/>
                <w:webHidden/>
              </w:rPr>
              <w:tab/>
            </w:r>
            <w:r w:rsidR="001A2BF5">
              <w:rPr>
                <w:noProof/>
                <w:webHidden/>
              </w:rPr>
              <w:fldChar w:fldCharType="begin"/>
            </w:r>
            <w:r w:rsidR="001A2BF5">
              <w:rPr>
                <w:noProof/>
                <w:webHidden/>
              </w:rPr>
              <w:instrText xml:space="preserve"> PAGEREF _Toc221638769 \h </w:instrText>
            </w:r>
            <w:r w:rsidR="001A2BF5">
              <w:rPr>
                <w:noProof/>
                <w:webHidden/>
              </w:rPr>
            </w:r>
            <w:r w:rsidR="001A2BF5">
              <w:rPr>
                <w:noProof/>
                <w:webHidden/>
              </w:rPr>
              <w:fldChar w:fldCharType="separate"/>
            </w:r>
            <w:r w:rsidR="001A2BF5">
              <w:rPr>
                <w:noProof/>
                <w:webHidden/>
              </w:rPr>
              <w:t>4</w:t>
            </w:r>
            <w:r w:rsidR="001A2BF5">
              <w:rPr>
                <w:noProof/>
                <w:webHidden/>
              </w:rPr>
              <w:fldChar w:fldCharType="end"/>
            </w:r>
          </w:hyperlink>
        </w:p>
        <w:p w14:paraId="2BB850D9" w14:textId="77777777" w:rsidR="001A2BF5" w:rsidRDefault="001A2BF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0" w:history="1">
            <w:r w:rsidRPr="00960794">
              <w:rPr>
                <w:rStyle w:val="Hyperlink"/>
                <w:noProof/>
              </w:rPr>
              <w:t>Division 1—Heading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026920" w14:textId="77777777" w:rsidR="001A2BF5" w:rsidRDefault="001A2BF5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1" w:history="1">
            <w:r w:rsidRPr="00960794">
              <w:rPr>
                <w:rStyle w:val="Hyperlink"/>
                <w:noProof/>
              </w:rPr>
              <w:t>1 Short title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7D7BA" w14:textId="77777777" w:rsidR="001A2BF5" w:rsidRDefault="001A2BF5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2" w:history="1">
            <w:r w:rsidRPr="00960794">
              <w:rPr>
                <w:rStyle w:val="Hyperlink"/>
                <w:noProof/>
              </w:rPr>
              <w:t>2 Commencement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BD204" w14:textId="77777777" w:rsidR="001A2BF5" w:rsidRDefault="001A2BF5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3" w:history="1">
            <w:r w:rsidRPr="00960794">
              <w:rPr>
                <w:rStyle w:val="Hyperlink"/>
                <w:noProof/>
              </w:rPr>
              <w:t>3 Object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495F4" w14:textId="77777777" w:rsidR="001A2BF5" w:rsidRDefault="001A2BF5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4" w:history="1">
            <w:r w:rsidRPr="00960794">
              <w:rPr>
                <w:rStyle w:val="Hyperlink"/>
                <w:noProof/>
              </w:rPr>
              <w:t>4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D99BD1" w14:textId="77777777" w:rsidR="001A2BF5" w:rsidRDefault="001A2BF5">
          <w:pPr>
            <w:pStyle w:val="TOC3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5" w:history="1">
            <w:r w:rsidRPr="00960794">
              <w:rPr>
                <w:rStyle w:val="Hyperlink"/>
                <w:noProof/>
              </w:rPr>
              <w:t>5 Section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B632B" w14:textId="77777777" w:rsidR="001A2BF5" w:rsidRDefault="001A2BF5">
          <w:pPr>
            <w:pStyle w:val="TOC2"/>
            <w:tabs>
              <w:tab w:val="right" w:leader="dot" w:pos="9060"/>
            </w:tabs>
            <w:rPr>
              <w:rFonts w:eastAsiaTheme="minorEastAsia"/>
              <w:noProof/>
              <w:sz w:val="24"/>
              <w:szCs w:val="24"/>
              <w:lang w:eastAsia="en-AU"/>
            </w:rPr>
          </w:pPr>
          <w:hyperlink w:anchor="_Toc221638776" w:history="1">
            <w:r w:rsidRPr="00960794">
              <w:rPr>
                <w:rStyle w:val="Hyperlink"/>
                <w:noProof/>
              </w:rPr>
              <w:t>Schedule 1—Heading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_Toc221638776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580B9D" w14:textId="77777777" w:rsidR="00845ADB" w:rsidRDefault="00D24C04" w:rsidP="00CA7BED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16C25935" w14:textId="77777777" w:rsidR="00571EA3" w:rsidRDefault="00EC41C4" w:rsidP="00CA7BED">
      <w:r>
        <w:br w:type="page"/>
      </w:r>
    </w:p>
    <w:p w14:paraId="38E5118F" w14:textId="0827F006" w:rsidR="00244BA9" w:rsidRDefault="00244BA9" w:rsidP="00571EA3">
      <w:pPr>
        <w:rPr>
          <w:b/>
          <w:bCs/>
          <w:sz w:val="40"/>
          <w:szCs w:val="40"/>
        </w:rPr>
      </w:pPr>
      <w:r w:rsidRPr="00244BA9">
        <w:rPr>
          <w:b/>
          <w:bCs/>
          <w:sz w:val="40"/>
          <w:szCs w:val="40"/>
        </w:rPr>
        <w:lastRenderedPageBreak/>
        <w:t xml:space="preserve">A </w:t>
      </w:r>
      <w:r w:rsidR="00673992">
        <w:rPr>
          <w:b/>
          <w:bCs/>
          <w:sz w:val="40"/>
          <w:szCs w:val="40"/>
        </w:rPr>
        <w:t>B</w:t>
      </w:r>
      <w:r w:rsidRPr="00244BA9">
        <w:rPr>
          <w:b/>
          <w:bCs/>
          <w:sz w:val="40"/>
          <w:szCs w:val="40"/>
        </w:rPr>
        <w:t>y-law for</w:t>
      </w:r>
      <w:r w:rsidR="00276659">
        <w:rPr>
          <w:b/>
          <w:bCs/>
          <w:sz w:val="40"/>
          <w:szCs w:val="40"/>
        </w:rPr>
        <w:t xml:space="preserve"> the </w:t>
      </w:r>
      <w:r w:rsidR="00F34926">
        <w:rPr>
          <w:b/>
          <w:bCs/>
          <w:sz w:val="40"/>
          <w:szCs w:val="40"/>
        </w:rPr>
        <w:t>use of pseudonyms by members of the association</w:t>
      </w:r>
    </w:p>
    <w:p w14:paraId="6D587C84" w14:textId="57E4EA00" w:rsidR="0075475E" w:rsidRDefault="0075475E" w:rsidP="0075475E">
      <w:pPr>
        <w:pStyle w:val="Heading1"/>
      </w:pPr>
      <w:r>
        <w:t>P</w:t>
      </w:r>
      <w:r w:rsidR="005E6F62">
        <w:t xml:space="preserve">art 1—Preliminary </w:t>
      </w:r>
    </w:p>
    <w:p w14:paraId="07ACD4BC" w14:textId="77777777" w:rsidR="00276659" w:rsidRDefault="00276659" w:rsidP="00347127">
      <w:pPr>
        <w:pStyle w:val="Heading3"/>
      </w:pPr>
      <w:bookmarkStart w:id="0" w:name="_Toc221638771"/>
      <w:r>
        <w:t>Short title</w:t>
      </w:r>
      <w:bookmarkEnd w:id="0"/>
    </w:p>
    <w:p w14:paraId="0C69F4B6" w14:textId="758EE464" w:rsidR="00276659" w:rsidRDefault="00276659" w:rsidP="00276659">
      <w:pPr>
        <w:pStyle w:val="BodyText"/>
        <w:numPr>
          <w:ilvl w:val="0"/>
          <w:numId w:val="0"/>
        </w:numPr>
        <w:ind w:left="1080"/>
      </w:pPr>
      <w:r>
        <w:t xml:space="preserve">This </w:t>
      </w:r>
      <w:r w:rsidR="00E24091">
        <w:t>B</w:t>
      </w:r>
      <w:r>
        <w:t xml:space="preserve">y-law may be cited as the </w:t>
      </w:r>
      <w:sdt>
        <w:sdtPr>
          <w:rPr>
            <w:i/>
            <w:iCs/>
          </w:rPr>
          <w:alias w:val="Title"/>
          <w:tag w:val=""/>
          <w:id w:val="-15548207"/>
          <w:placeholder>
            <w:docPart w:val="45D6539BB07443E39CC3C0A875DB57C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F34926">
            <w:rPr>
              <w:i/>
              <w:iCs/>
            </w:rPr>
            <w:t>Pseudonyms By-law 2026</w:t>
          </w:r>
        </w:sdtContent>
      </w:sdt>
      <w:r>
        <w:t>.</w:t>
      </w:r>
    </w:p>
    <w:p w14:paraId="57DDAE5E" w14:textId="77777777" w:rsidR="00276659" w:rsidRDefault="00276659" w:rsidP="00276659">
      <w:pPr>
        <w:pStyle w:val="Heading3"/>
      </w:pPr>
      <w:bookmarkStart w:id="1" w:name="_Toc221638772"/>
      <w:r>
        <w:t>Commencement</w:t>
      </w:r>
      <w:bookmarkEnd w:id="1"/>
    </w:p>
    <w:p w14:paraId="6E7728EF" w14:textId="05387DBC" w:rsidR="00276659" w:rsidRDefault="00276659" w:rsidP="00276659">
      <w:pPr>
        <w:pStyle w:val="BodyText"/>
        <w:numPr>
          <w:ilvl w:val="0"/>
          <w:numId w:val="0"/>
        </w:numPr>
        <w:ind w:left="1080"/>
      </w:pPr>
      <w:r>
        <w:t xml:space="preserve">This </w:t>
      </w:r>
      <w:r w:rsidR="00E24091">
        <w:t>B</w:t>
      </w:r>
      <w:r>
        <w:t xml:space="preserve">y-law commences on </w:t>
      </w:r>
      <w:r w:rsidR="00F34926">
        <w:t xml:space="preserve">1 </w:t>
      </w:r>
      <w:r w:rsidR="00172222">
        <w:t>May</w:t>
      </w:r>
      <w:r w:rsidR="00F34926">
        <w:t xml:space="preserve"> 2026</w:t>
      </w:r>
      <w:r>
        <w:t>.</w:t>
      </w:r>
    </w:p>
    <w:p w14:paraId="637C0665" w14:textId="77777777" w:rsidR="00276659" w:rsidRDefault="006C0FA5" w:rsidP="006C0FA5">
      <w:pPr>
        <w:pStyle w:val="Heading3"/>
      </w:pPr>
      <w:bookmarkStart w:id="2" w:name="_Toc221638774"/>
      <w:r>
        <w:t>Definitions</w:t>
      </w:r>
      <w:bookmarkEnd w:id="2"/>
    </w:p>
    <w:p w14:paraId="280E485B" w14:textId="77777777" w:rsidR="006C0FA5" w:rsidRDefault="006C0FA5" w:rsidP="006C0FA5">
      <w:pPr>
        <w:pStyle w:val="BodyText"/>
        <w:numPr>
          <w:ilvl w:val="0"/>
          <w:numId w:val="0"/>
        </w:numPr>
        <w:ind w:left="1080"/>
      </w:pPr>
      <w:r>
        <w:t>In this by-law:</w:t>
      </w:r>
    </w:p>
    <w:p w14:paraId="4DB616B8" w14:textId="0F5F89FE" w:rsidR="00822E8F" w:rsidRDefault="00822E8F" w:rsidP="006C0FA5">
      <w:pPr>
        <w:pStyle w:val="BodyText"/>
        <w:numPr>
          <w:ilvl w:val="0"/>
          <w:numId w:val="0"/>
        </w:numPr>
        <w:ind w:left="1080"/>
      </w:pPr>
      <w:r>
        <w:rPr>
          <w:b/>
          <w:bCs/>
          <w:i/>
          <w:iCs/>
        </w:rPr>
        <w:t xml:space="preserve">application </w:t>
      </w:r>
      <w:r>
        <w:t xml:space="preserve">means an application made under section </w:t>
      </w:r>
      <w:r w:rsidR="00217203">
        <w:t>11</w:t>
      </w:r>
      <w:r>
        <w:t>(1).</w:t>
      </w:r>
    </w:p>
    <w:p w14:paraId="134AFA24" w14:textId="0A2F2549" w:rsidR="006C0FA5" w:rsidRDefault="00F34926" w:rsidP="006C0FA5">
      <w:pPr>
        <w:pStyle w:val="BodyText"/>
        <w:numPr>
          <w:ilvl w:val="0"/>
          <w:numId w:val="0"/>
        </w:numPr>
        <w:ind w:left="1080"/>
      </w:pPr>
      <w:r>
        <w:rPr>
          <w:b/>
          <w:bCs/>
          <w:i/>
          <w:iCs/>
        </w:rPr>
        <w:t xml:space="preserve">pseudonym </w:t>
      </w:r>
      <w:r>
        <w:t>means a fictitious name that differs substantially from a person’s true name.</w:t>
      </w:r>
    </w:p>
    <w:p w14:paraId="32D1112E" w14:textId="6DAD0B43" w:rsidR="00E35701" w:rsidRPr="00E35701" w:rsidRDefault="00E35701" w:rsidP="006C0FA5">
      <w:pPr>
        <w:pStyle w:val="BodyText"/>
        <w:numPr>
          <w:ilvl w:val="0"/>
          <w:numId w:val="0"/>
        </w:numPr>
        <w:ind w:left="1080"/>
      </w:pPr>
      <w:r>
        <w:rPr>
          <w:b/>
          <w:bCs/>
          <w:i/>
          <w:iCs/>
        </w:rPr>
        <w:t xml:space="preserve">pseudonym holder </w:t>
      </w:r>
      <w:r>
        <w:t xml:space="preserve">means a member of the association who holds a pseudonym </w:t>
      </w:r>
      <w:r w:rsidR="00E53181">
        <w:t xml:space="preserve">under section </w:t>
      </w:r>
      <w:r w:rsidR="00217203">
        <w:t>4</w:t>
      </w:r>
      <w:r w:rsidR="00E53181">
        <w:t>(1).</w:t>
      </w:r>
    </w:p>
    <w:p w14:paraId="3AEB8402" w14:textId="7FBE5589" w:rsidR="00D359A5" w:rsidRDefault="00D359A5" w:rsidP="006C0FA5">
      <w:pPr>
        <w:pStyle w:val="BodyText"/>
        <w:numPr>
          <w:ilvl w:val="0"/>
          <w:numId w:val="0"/>
        </w:numPr>
        <w:ind w:left="1080"/>
      </w:pPr>
      <w:r>
        <w:rPr>
          <w:b/>
          <w:bCs/>
          <w:i/>
          <w:iCs/>
        </w:rPr>
        <w:t xml:space="preserve">register </w:t>
      </w:r>
      <w:r>
        <w:t>means the register of pseudonyms maintained under section 8.</w:t>
      </w:r>
    </w:p>
    <w:p w14:paraId="799BA425" w14:textId="78933179" w:rsidR="005E6F62" w:rsidRPr="00D359A5" w:rsidRDefault="005E6F62" w:rsidP="005E6F62">
      <w:pPr>
        <w:pStyle w:val="Heading1"/>
      </w:pPr>
      <w:r>
        <w:t>Part 2—Use of pseudonyms</w:t>
      </w:r>
    </w:p>
    <w:p w14:paraId="3E6B00F5" w14:textId="12DE987E" w:rsidR="006C0FA5" w:rsidRDefault="00F34926" w:rsidP="006C0FA5">
      <w:pPr>
        <w:pStyle w:val="Heading3"/>
      </w:pPr>
      <w:r>
        <w:t>Appointment of pseudonyms</w:t>
      </w:r>
    </w:p>
    <w:p w14:paraId="2AE9A6BC" w14:textId="76EA86AC" w:rsidR="00F34926" w:rsidRDefault="00F34926" w:rsidP="00F34926">
      <w:pPr>
        <w:pStyle w:val="BodyText"/>
      </w:pPr>
      <w:r>
        <w:t xml:space="preserve">The Chairman-General may, by order, appoint a pseudonym </w:t>
      </w:r>
      <w:r w:rsidR="00D359A5">
        <w:t>for</w:t>
      </w:r>
      <w:r>
        <w:t xml:space="preserve"> a member of the association.</w:t>
      </w:r>
    </w:p>
    <w:p w14:paraId="789C0CC7" w14:textId="5A92ED62" w:rsidR="00F34926" w:rsidRDefault="00F34926" w:rsidP="00F34926">
      <w:pPr>
        <w:pStyle w:val="BodyText"/>
      </w:pPr>
      <w:r>
        <w:t>A pseudonym in subsection (1) must be substantially different from a person’s true name.</w:t>
      </w:r>
    </w:p>
    <w:p w14:paraId="76228DB0" w14:textId="1485DA91" w:rsidR="00F34926" w:rsidRDefault="00F34926" w:rsidP="00F34926">
      <w:pPr>
        <w:pStyle w:val="BodyText"/>
      </w:pPr>
      <w:r>
        <w:t>A pseudonym may be used by more than one member of the association.</w:t>
      </w:r>
    </w:p>
    <w:p w14:paraId="430EC80C" w14:textId="12B4F2BC" w:rsidR="00F34926" w:rsidRDefault="00F34926" w:rsidP="00F34926">
      <w:pPr>
        <w:pStyle w:val="Heading3"/>
      </w:pPr>
      <w:r>
        <w:t>References to pseudonym</w:t>
      </w:r>
    </w:p>
    <w:p w14:paraId="5F637C64" w14:textId="462D5042" w:rsidR="00F34926" w:rsidRDefault="00F34926" w:rsidP="00F34926">
      <w:pPr>
        <w:pStyle w:val="BodyText"/>
        <w:numPr>
          <w:ilvl w:val="0"/>
          <w:numId w:val="0"/>
        </w:numPr>
        <w:ind w:left="1080"/>
      </w:pPr>
      <w:r>
        <w:t xml:space="preserve">A reference </w:t>
      </w:r>
      <w:r w:rsidR="00D359A5">
        <w:t xml:space="preserve">in any document of the association </w:t>
      </w:r>
      <w:r>
        <w:t xml:space="preserve">to a pseudonym </w:t>
      </w:r>
      <w:r w:rsidR="00D359A5">
        <w:t>is</w:t>
      </w:r>
      <w:r>
        <w:t xml:space="preserve"> taken </w:t>
      </w:r>
      <w:r w:rsidR="00D359A5">
        <w:t>to be a</w:t>
      </w:r>
      <w:r>
        <w:t xml:space="preserve"> reference to the </w:t>
      </w:r>
      <w:r w:rsidR="00D359A5">
        <w:t xml:space="preserve">member </w:t>
      </w:r>
      <w:r w:rsidR="00447037">
        <w:t>or members</w:t>
      </w:r>
      <w:r w:rsidR="00F139C3">
        <w:t xml:space="preserve">, who in the context of the document </w:t>
      </w:r>
      <w:r w:rsidR="000B6372">
        <w:t>and the register, are identified as using that</w:t>
      </w:r>
      <w:r w:rsidR="00D359A5">
        <w:t xml:space="preserve"> pseudonym</w:t>
      </w:r>
      <w:r w:rsidR="00021993">
        <w:t>.</w:t>
      </w:r>
    </w:p>
    <w:p w14:paraId="7E57F4ED" w14:textId="1C09F401" w:rsidR="00D359A5" w:rsidRDefault="00D359A5" w:rsidP="00D359A5">
      <w:pPr>
        <w:pStyle w:val="Heading3"/>
      </w:pPr>
      <w:r>
        <w:t>Revocation</w:t>
      </w:r>
    </w:p>
    <w:p w14:paraId="40A92B47" w14:textId="261F04A0" w:rsidR="00D359A5" w:rsidRPr="00D359A5" w:rsidRDefault="00D359A5" w:rsidP="00D359A5">
      <w:pPr>
        <w:pStyle w:val="BodyText"/>
        <w:numPr>
          <w:ilvl w:val="0"/>
          <w:numId w:val="0"/>
        </w:numPr>
        <w:ind w:left="1080"/>
      </w:pPr>
      <w:r>
        <w:t>The Chairman-General may, by order, revoke a pseudonym from a member of the association.</w:t>
      </w:r>
    </w:p>
    <w:p w14:paraId="05A8FC37" w14:textId="754CF9E8" w:rsidR="00D359A5" w:rsidRDefault="00D359A5" w:rsidP="00D359A5">
      <w:pPr>
        <w:pStyle w:val="Heading3"/>
      </w:pPr>
      <w:r>
        <w:lastRenderedPageBreak/>
        <w:t>Resignation</w:t>
      </w:r>
    </w:p>
    <w:p w14:paraId="1D1440C4" w14:textId="36BC6F21" w:rsidR="00D359A5" w:rsidRPr="00D359A5" w:rsidRDefault="00D359A5" w:rsidP="00D359A5">
      <w:pPr>
        <w:pStyle w:val="BodyText"/>
        <w:numPr>
          <w:ilvl w:val="0"/>
          <w:numId w:val="0"/>
        </w:numPr>
        <w:ind w:left="1080"/>
      </w:pPr>
      <w:r>
        <w:t>A member may resign his or her pseudonym by giving the Chairman-General a written resignation.</w:t>
      </w:r>
    </w:p>
    <w:p w14:paraId="58EFB9D7" w14:textId="7746FC7F" w:rsidR="00D359A5" w:rsidRDefault="00D359A5" w:rsidP="00D359A5">
      <w:pPr>
        <w:pStyle w:val="Heading3"/>
      </w:pPr>
      <w:r>
        <w:t>Register of pseudonyms</w:t>
      </w:r>
    </w:p>
    <w:p w14:paraId="7F2A195D" w14:textId="34E95AA3" w:rsidR="00D359A5" w:rsidRDefault="00D359A5" w:rsidP="00D359A5">
      <w:pPr>
        <w:pStyle w:val="BodyText"/>
        <w:numPr>
          <w:ilvl w:val="0"/>
          <w:numId w:val="0"/>
        </w:numPr>
        <w:ind w:left="1080"/>
      </w:pPr>
      <w:r>
        <w:t>The Chairman-General must maintain a register of pseudonyms.</w:t>
      </w:r>
    </w:p>
    <w:p w14:paraId="3B75E6F9" w14:textId="77777777" w:rsidR="00D359A5" w:rsidRDefault="00D359A5" w:rsidP="00D359A5">
      <w:pPr>
        <w:pStyle w:val="Heading3"/>
      </w:pPr>
      <w:r>
        <w:t>Privacy of pseudonym</w:t>
      </w:r>
    </w:p>
    <w:p w14:paraId="352AAA96" w14:textId="452B70A2" w:rsidR="00D359A5" w:rsidRDefault="00D359A5" w:rsidP="00D86EA7">
      <w:pPr>
        <w:pStyle w:val="BodyText"/>
        <w:numPr>
          <w:ilvl w:val="0"/>
          <w:numId w:val="0"/>
        </w:numPr>
        <w:ind w:left="1080"/>
      </w:pPr>
      <w:r>
        <w:t xml:space="preserve">An order made under section </w:t>
      </w:r>
      <w:r w:rsidR="00217203">
        <w:t>4</w:t>
      </w:r>
      <w:r>
        <w:t xml:space="preserve"> may be made public with the name of the pseudonym holder removed.</w:t>
      </w:r>
    </w:p>
    <w:p w14:paraId="6EAF4824" w14:textId="22038555" w:rsidR="005E6F62" w:rsidRDefault="005E6F62" w:rsidP="005E6F62">
      <w:pPr>
        <w:pStyle w:val="Heading1"/>
      </w:pPr>
      <w:r>
        <w:t>Part 3—Revealing of pseudonyms</w:t>
      </w:r>
    </w:p>
    <w:p w14:paraId="58EDC6F3" w14:textId="0ACED093" w:rsidR="00D86EA7" w:rsidRDefault="000A5683" w:rsidP="00D86EA7">
      <w:pPr>
        <w:pStyle w:val="Heading3"/>
      </w:pPr>
      <w:r>
        <w:t>Form and content of application</w:t>
      </w:r>
    </w:p>
    <w:p w14:paraId="7D5EA89E" w14:textId="64A262F9" w:rsidR="000A5683" w:rsidRPr="000A5683" w:rsidRDefault="000A5683" w:rsidP="000A5683">
      <w:pPr>
        <w:pStyle w:val="BodyText"/>
        <w:numPr>
          <w:ilvl w:val="0"/>
          <w:numId w:val="0"/>
        </w:numPr>
        <w:ind w:left="1080"/>
      </w:pPr>
      <w:r>
        <w:t xml:space="preserve">An application </w:t>
      </w:r>
      <w:r w:rsidR="007C7F3A">
        <w:t xml:space="preserve">is to be in writing but does not have to take any </w:t>
      </w:r>
      <w:proofErr w:type="gramStart"/>
      <w:r w:rsidR="007C7F3A">
        <w:t>particular form</w:t>
      </w:r>
      <w:proofErr w:type="gramEnd"/>
      <w:r w:rsidR="007C7F3A">
        <w:t>.</w:t>
      </w:r>
    </w:p>
    <w:p w14:paraId="2030C49B" w14:textId="3ADE3CFC" w:rsidR="000A5683" w:rsidRDefault="007C7F3A" w:rsidP="000A5683">
      <w:pPr>
        <w:pStyle w:val="Heading3"/>
      </w:pPr>
      <w:r>
        <w:t>Making of application</w:t>
      </w:r>
    </w:p>
    <w:p w14:paraId="1002DC37" w14:textId="6411418A" w:rsidR="007C7F3A" w:rsidRDefault="007C7F3A" w:rsidP="007C7F3A">
      <w:pPr>
        <w:pStyle w:val="BodyText"/>
        <w:numPr>
          <w:ilvl w:val="0"/>
          <w:numId w:val="96"/>
        </w:numPr>
      </w:pPr>
      <w:r>
        <w:t>An application is made by lodging it with the Chairman-General.</w:t>
      </w:r>
    </w:p>
    <w:p w14:paraId="3ED64BEA" w14:textId="35773CB1" w:rsidR="007C7F3A" w:rsidRDefault="007C7F3A" w:rsidP="007C7F3A">
      <w:pPr>
        <w:pStyle w:val="BodyText"/>
        <w:numPr>
          <w:ilvl w:val="0"/>
          <w:numId w:val="96"/>
        </w:numPr>
      </w:pPr>
      <w:r>
        <w:t>An application may be lodged with the Chairman-General by:</w:t>
      </w:r>
    </w:p>
    <w:p w14:paraId="13375909" w14:textId="0FAB55B3" w:rsidR="007C7F3A" w:rsidRDefault="007C7F3A" w:rsidP="007C7F3A">
      <w:pPr>
        <w:pStyle w:val="BodyText"/>
        <w:numPr>
          <w:ilvl w:val="1"/>
          <w:numId w:val="96"/>
        </w:numPr>
      </w:pPr>
      <w:r>
        <w:t>delivery by post or hand to the Chairman-General; or</w:t>
      </w:r>
    </w:p>
    <w:p w14:paraId="0E0541C3" w14:textId="3BBBC26E" w:rsidR="007C7F3A" w:rsidRDefault="007C7F3A" w:rsidP="007C7F3A">
      <w:pPr>
        <w:pStyle w:val="BodyText"/>
        <w:numPr>
          <w:ilvl w:val="1"/>
          <w:numId w:val="96"/>
        </w:numPr>
      </w:pPr>
      <w:r>
        <w:t>by facsimile to the Chairman-General;</w:t>
      </w:r>
      <w:r w:rsidR="00822E8F">
        <w:t xml:space="preserve"> or</w:t>
      </w:r>
    </w:p>
    <w:p w14:paraId="0F847AC3" w14:textId="48249293" w:rsidR="00822E8F" w:rsidRDefault="00822E8F" w:rsidP="007C7F3A">
      <w:pPr>
        <w:pStyle w:val="BodyText"/>
        <w:numPr>
          <w:ilvl w:val="1"/>
          <w:numId w:val="96"/>
        </w:numPr>
      </w:pPr>
      <w:r>
        <w:t>by email or other electronic means; or</w:t>
      </w:r>
    </w:p>
    <w:p w14:paraId="330D0382" w14:textId="55F72730" w:rsidR="00822E8F" w:rsidRDefault="00822E8F" w:rsidP="007C7F3A">
      <w:pPr>
        <w:pStyle w:val="BodyText"/>
        <w:numPr>
          <w:ilvl w:val="1"/>
          <w:numId w:val="96"/>
        </w:numPr>
      </w:pPr>
      <w:r>
        <w:t>by such other means as may be prescribed by order.</w:t>
      </w:r>
    </w:p>
    <w:p w14:paraId="1938AD59" w14:textId="102622EF" w:rsidR="00822E8F" w:rsidRPr="007C7F3A" w:rsidRDefault="00822E8F" w:rsidP="00822E8F">
      <w:pPr>
        <w:pStyle w:val="Heading3"/>
      </w:pPr>
      <w:r>
        <w:t>Acceptance or declining of application by the Chairman-General</w:t>
      </w:r>
    </w:p>
    <w:p w14:paraId="673A7576" w14:textId="2D93863C" w:rsidR="00D359A5" w:rsidRDefault="003C16FE" w:rsidP="00822E8F">
      <w:pPr>
        <w:pStyle w:val="BodyText"/>
        <w:numPr>
          <w:ilvl w:val="0"/>
          <w:numId w:val="97"/>
        </w:numPr>
      </w:pPr>
      <w:r>
        <w:t xml:space="preserve">The Chairman-General is to determine </w:t>
      </w:r>
      <w:proofErr w:type="gramStart"/>
      <w:r>
        <w:t>whether or not</w:t>
      </w:r>
      <w:proofErr w:type="gramEnd"/>
      <w:r>
        <w:t xml:space="preserve"> an application made to the Chairman-General is to be accepted or declined, in whole or in part.</w:t>
      </w:r>
    </w:p>
    <w:p w14:paraId="5D110C44" w14:textId="76A89661" w:rsidR="003C16FE" w:rsidRDefault="003C16FE" w:rsidP="00822E8F">
      <w:pPr>
        <w:pStyle w:val="BodyText"/>
        <w:numPr>
          <w:ilvl w:val="0"/>
          <w:numId w:val="97"/>
        </w:numPr>
      </w:pPr>
      <w:r>
        <w:t>The Chairman-General may decline a</w:t>
      </w:r>
      <w:r w:rsidR="00447037">
        <w:t xml:space="preserve">n application </w:t>
      </w:r>
      <w:r>
        <w:t>if:</w:t>
      </w:r>
    </w:p>
    <w:p w14:paraId="43170DB2" w14:textId="7FF306D2" w:rsidR="003C16FE" w:rsidRDefault="00936C7C" w:rsidP="003C16FE">
      <w:pPr>
        <w:pStyle w:val="BodyText"/>
        <w:numPr>
          <w:ilvl w:val="1"/>
          <w:numId w:val="97"/>
        </w:numPr>
      </w:pPr>
      <w:r>
        <w:t xml:space="preserve">the privacy of the pseudonym holder is unduly </w:t>
      </w:r>
      <w:r w:rsidR="00C47C99">
        <w:t>impacted by the revealing of the pseudonym holder; or</w:t>
      </w:r>
    </w:p>
    <w:p w14:paraId="2B1D0BCB" w14:textId="77777777" w:rsidR="00447037" w:rsidRDefault="00C47C99" w:rsidP="00B92120">
      <w:pPr>
        <w:pStyle w:val="BodyText"/>
        <w:numPr>
          <w:ilvl w:val="1"/>
          <w:numId w:val="97"/>
        </w:numPr>
      </w:pPr>
      <w:r>
        <w:t>the</w:t>
      </w:r>
      <w:r w:rsidR="00B92120">
        <w:t xml:space="preserve"> pseudonym is </w:t>
      </w:r>
      <w:r w:rsidR="00447037">
        <w:t>no longer in use; or</w:t>
      </w:r>
    </w:p>
    <w:p w14:paraId="1A9C8025" w14:textId="77777777" w:rsidR="00447037" w:rsidRDefault="00447037" w:rsidP="00B92120">
      <w:pPr>
        <w:pStyle w:val="BodyText"/>
        <w:numPr>
          <w:ilvl w:val="1"/>
          <w:numId w:val="97"/>
        </w:numPr>
      </w:pPr>
      <w:r>
        <w:t>the pseudonym has never been appointed; or</w:t>
      </w:r>
    </w:p>
    <w:p w14:paraId="41DB876D" w14:textId="07078A45" w:rsidR="00B92120" w:rsidRDefault="00447037" w:rsidP="00B92120">
      <w:pPr>
        <w:pStyle w:val="BodyText"/>
        <w:numPr>
          <w:ilvl w:val="1"/>
          <w:numId w:val="97"/>
        </w:numPr>
      </w:pPr>
      <w:r>
        <w:t xml:space="preserve">the pseudonym </w:t>
      </w:r>
      <w:r w:rsidR="00673992">
        <w:t>has been revoked</w:t>
      </w:r>
      <w:r w:rsidR="00B92120">
        <w:t>.</w:t>
      </w:r>
    </w:p>
    <w:p w14:paraId="17BB5DA3" w14:textId="41372382" w:rsidR="00B92120" w:rsidRDefault="00B92120" w:rsidP="00B92120">
      <w:pPr>
        <w:pStyle w:val="BodyText"/>
        <w:numPr>
          <w:ilvl w:val="0"/>
          <w:numId w:val="97"/>
        </w:numPr>
      </w:pPr>
      <w:r>
        <w:t>The Chairman-General is to give notice of a decision to accept or decline an application to:</w:t>
      </w:r>
    </w:p>
    <w:p w14:paraId="46B36F30" w14:textId="4C38842B" w:rsidR="00B92120" w:rsidRDefault="00B92120" w:rsidP="00B92120">
      <w:pPr>
        <w:pStyle w:val="BodyText"/>
        <w:numPr>
          <w:ilvl w:val="1"/>
          <w:numId w:val="97"/>
        </w:numPr>
      </w:pPr>
      <w:r>
        <w:t>the member who made the application; and</w:t>
      </w:r>
    </w:p>
    <w:p w14:paraId="5C725F66" w14:textId="2AE904B9" w:rsidR="00B92120" w:rsidRDefault="00E35701" w:rsidP="00B92120">
      <w:pPr>
        <w:pStyle w:val="BodyText"/>
        <w:numPr>
          <w:ilvl w:val="1"/>
          <w:numId w:val="97"/>
        </w:numPr>
      </w:pPr>
      <w:r>
        <w:lastRenderedPageBreak/>
        <w:t>the pseudonym holder.</w:t>
      </w:r>
    </w:p>
    <w:p w14:paraId="63AE4DB7" w14:textId="508C3739" w:rsidR="00E53181" w:rsidRPr="00D359A5" w:rsidRDefault="00E53181" w:rsidP="00E53181">
      <w:pPr>
        <w:pStyle w:val="BodyText"/>
        <w:numPr>
          <w:ilvl w:val="0"/>
          <w:numId w:val="97"/>
        </w:numPr>
      </w:pPr>
      <w:r>
        <w:t>A decision made under this section to decline a</w:t>
      </w:r>
      <w:r w:rsidR="00447037">
        <w:t xml:space="preserve">n application </w:t>
      </w:r>
      <w:r>
        <w:t>in whole or in part is not reviewable.</w:t>
      </w:r>
    </w:p>
    <w:sectPr w:rsidR="00E53181" w:rsidRPr="00D359A5" w:rsidSect="0056570F">
      <w:headerReference w:type="default" r:id="rId11"/>
      <w:footerReference w:type="default" r:id="rId12"/>
      <w:headerReference w:type="first" r:id="rId13"/>
      <w:type w:val="continuous"/>
      <w:pgSz w:w="11906" w:h="16838"/>
      <w:pgMar w:top="737" w:right="141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AD809" w14:textId="77777777" w:rsidR="001A0C76" w:rsidRDefault="001A0C76" w:rsidP="00D5337A">
      <w:pPr>
        <w:spacing w:after="0" w:line="240" w:lineRule="auto"/>
      </w:pPr>
      <w:r>
        <w:separator/>
      </w:r>
    </w:p>
  </w:endnote>
  <w:endnote w:type="continuationSeparator" w:id="0">
    <w:p w14:paraId="23BB1AC2" w14:textId="77777777" w:rsidR="001A0C76" w:rsidRDefault="001A0C76" w:rsidP="00D53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7B2E93" w14:paraId="4BBABD74" w14:textId="77777777" w:rsidTr="007B2E93">
      <w:tc>
        <w:tcPr>
          <w:tcW w:w="3020" w:type="dxa"/>
          <w:tcBorders>
            <w:top w:val="single" w:sz="18" w:space="0" w:color="000000" w:themeColor="text1"/>
          </w:tcBorders>
        </w:tcPr>
        <w:p w14:paraId="205C6C17" w14:textId="77777777" w:rsidR="007B2E93" w:rsidRDefault="007B2E93" w:rsidP="007B2E93">
          <w:pPr>
            <w:pStyle w:val="NoSpacing"/>
          </w:pPr>
        </w:p>
      </w:tc>
      <w:tc>
        <w:tcPr>
          <w:tcW w:w="3020" w:type="dxa"/>
          <w:tcBorders>
            <w:top w:val="single" w:sz="18" w:space="0" w:color="000000" w:themeColor="text1"/>
          </w:tcBorders>
        </w:tcPr>
        <w:p w14:paraId="14AB7996" w14:textId="0127DAF4" w:rsidR="007B2E93" w:rsidRPr="00F97EAC" w:rsidRDefault="00000000" w:rsidP="007B2E93">
          <w:pPr>
            <w:pStyle w:val="NoSpacing"/>
            <w:rPr>
              <w:i/>
              <w:iCs/>
            </w:rPr>
          </w:pPr>
          <w:sdt>
            <w:sdtPr>
              <w:rPr>
                <w:i/>
                <w:iCs/>
              </w:rPr>
              <w:alias w:val="Title"/>
              <w:tag w:val=""/>
              <w:id w:val="786621876"/>
              <w:placeholder>
                <w:docPart w:val="45D6539BB07443E39CC3C0A875DB57C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F34926">
                <w:rPr>
                  <w:i/>
                  <w:iCs/>
                </w:rPr>
                <w:t>Pseudonyms By-law 2026</w:t>
              </w:r>
            </w:sdtContent>
          </w:sdt>
        </w:p>
      </w:tc>
      <w:tc>
        <w:tcPr>
          <w:tcW w:w="3020" w:type="dxa"/>
          <w:tcBorders>
            <w:top w:val="single" w:sz="18" w:space="0" w:color="000000" w:themeColor="text1"/>
          </w:tcBorders>
        </w:tcPr>
        <w:p w14:paraId="1164310F" w14:textId="77777777" w:rsidR="007B2E93" w:rsidRDefault="00000000" w:rsidP="007B2E93">
          <w:pPr>
            <w:pStyle w:val="NoSpacing"/>
            <w:jc w:val="right"/>
          </w:pPr>
          <w:sdt>
            <w:sdtPr>
              <w:id w:val="-1668629117"/>
              <w:docPartObj>
                <w:docPartGallery w:val="Page Numbers (Bottom of Page)"/>
                <w:docPartUnique/>
              </w:docPartObj>
            </w:sdtPr>
            <w:sdtContent>
              <w:r w:rsidR="007B2E93" w:rsidRPr="007B2E93">
                <w:fldChar w:fldCharType="begin"/>
              </w:r>
              <w:r w:rsidR="007B2E93" w:rsidRPr="007B2E93">
                <w:instrText xml:space="preserve"> PAGE   \* MERGEFORMAT </w:instrText>
              </w:r>
              <w:r w:rsidR="007B2E93" w:rsidRPr="007B2E93">
                <w:fldChar w:fldCharType="separate"/>
              </w:r>
              <w:r w:rsidR="007B2E93">
                <w:t>5</w:t>
              </w:r>
              <w:r w:rsidR="007B2E93" w:rsidRPr="007B2E93">
                <w:fldChar w:fldCharType="end"/>
              </w:r>
            </w:sdtContent>
          </w:sdt>
        </w:p>
      </w:tc>
    </w:tr>
    <w:tr w:rsidR="007B2E93" w14:paraId="68679702" w14:textId="77777777" w:rsidTr="007B2E93">
      <w:tc>
        <w:tcPr>
          <w:tcW w:w="3020" w:type="dxa"/>
        </w:tcPr>
        <w:p w14:paraId="5602DD09" w14:textId="77777777" w:rsidR="007B2E93" w:rsidRDefault="007B2E93" w:rsidP="007B2E93">
          <w:pPr>
            <w:pStyle w:val="NoSpacing"/>
          </w:pPr>
          <w:r w:rsidRPr="007B2E93">
            <w:t xml:space="preserve">Number: </w:t>
          </w:r>
          <w:sdt>
            <w:sdtPr>
              <w:alias w:val="No."/>
              <w:tag w:val="No."/>
              <w:id w:val="-579829554"/>
              <w:temporary/>
            </w:sdtPr>
            <w:sdtContent>
              <w:r w:rsidRPr="007B2E93">
                <w:t>XX</w:t>
              </w:r>
            </w:sdtContent>
          </w:sdt>
        </w:p>
      </w:tc>
      <w:tc>
        <w:tcPr>
          <w:tcW w:w="3020" w:type="dxa"/>
        </w:tcPr>
        <w:p w14:paraId="46E69090" w14:textId="77777777" w:rsidR="007B2E93" w:rsidRDefault="007B2E93" w:rsidP="007B2E93">
          <w:pPr>
            <w:pStyle w:val="NoSpacing"/>
          </w:pPr>
        </w:p>
      </w:tc>
      <w:tc>
        <w:tcPr>
          <w:tcW w:w="3020" w:type="dxa"/>
        </w:tcPr>
        <w:p w14:paraId="1644CC8A" w14:textId="77777777" w:rsidR="007B2E93" w:rsidRDefault="007B2E93" w:rsidP="007B2E93">
          <w:pPr>
            <w:pStyle w:val="NoSpacing"/>
          </w:pPr>
          <w:r w:rsidRPr="007B2E93">
            <w:t xml:space="preserve">Registered: </w:t>
          </w:r>
          <w:sdt>
            <w:sdtPr>
              <w:alias w:val="Date"/>
              <w:tag w:val="Date"/>
              <w:id w:val="-902678698"/>
              <w:temporary/>
            </w:sdtPr>
            <w:sdtContent>
              <w:r w:rsidRPr="007B2E93">
                <w:t>DD/MM/YYYY</w:t>
              </w:r>
            </w:sdtContent>
          </w:sdt>
        </w:p>
      </w:tc>
    </w:tr>
  </w:tbl>
  <w:p w14:paraId="69190F80" w14:textId="77777777" w:rsidR="008F4EAE" w:rsidRPr="007B2E93" w:rsidRDefault="008F4EAE" w:rsidP="007B2E93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CFC9" w14:textId="77777777" w:rsidR="001A0C76" w:rsidRDefault="001A0C76" w:rsidP="00D5337A">
      <w:pPr>
        <w:spacing w:after="0" w:line="240" w:lineRule="auto"/>
      </w:pPr>
      <w:r>
        <w:separator/>
      </w:r>
    </w:p>
  </w:footnote>
  <w:footnote w:type="continuationSeparator" w:id="0">
    <w:p w14:paraId="211250B0" w14:textId="77777777" w:rsidR="001A0C76" w:rsidRDefault="001A0C76" w:rsidP="00D53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060"/>
    </w:tblGrid>
    <w:tr w:rsidR="007B2E93" w14:paraId="36AF159E" w14:textId="77777777" w:rsidTr="007B2E93">
      <w:tc>
        <w:tcPr>
          <w:tcW w:w="9060" w:type="dxa"/>
          <w:tcBorders>
            <w:top w:val="nil"/>
            <w:left w:val="nil"/>
            <w:bottom w:val="single" w:sz="18" w:space="0" w:color="000000" w:themeColor="text1"/>
            <w:right w:val="nil"/>
          </w:tcBorders>
        </w:tcPr>
        <w:p w14:paraId="00938702" w14:textId="77777777" w:rsidR="007B2E93" w:rsidRDefault="007B2E93" w:rsidP="007B2E93">
          <w:pPr>
            <w:pStyle w:val="NoSpacing"/>
          </w:pPr>
        </w:p>
      </w:tc>
    </w:tr>
  </w:tbl>
  <w:p w14:paraId="75DD2996" w14:textId="52BBB3AA" w:rsidR="00D5337A" w:rsidRDefault="009E5E4C" w:rsidP="007B2E93">
    <w:pPr>
      <w:pStyle w:val="NoSpacing"/>
    </w:pPr>
    <w:r>
      <w:rPr>
        <w:noProof/>
      </w:rPr>
      <w:pict w14:anchorId="36543E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32.55pt;margin-top:260.65pt;width:412.4pt;height:247.45pt;rotation:315;z-index:-251656192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167659"/>
      <w:docPartObj>
        <w:docPartGallery w:val="Watermarks"/>
        <w:docPartUnique/>
      </w:docPartObj>
    </w:sdtPr>
    <w:sdtContent>
      <w:p w14:paraId="64F732C9" w14:textId="1397904B" w:rsidR="009E5E4C" w:rsidRDefault="009E5E4C">
        <w:pPr>
          <w:pStyle w:val="Header"/>
        </w:pPr>
        <w:r>
          <w:rPr>
            <w:noProof/>
          </w:rPr>
          <w:pict w14:anchorId="36543E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02EF"/>
    <w:multiLevelType w:val="hybridMultilevel"/>
    <w:tmpl w:val="370C2302"/>
    <w:lvl w:ilvl="0" w:tplc="E2F2E4F8">
      <w:start w:val="1"/>
      <w:numFmt w:val="lowerLetter"/>
      <w:suff w:val="space"/>
      <w:lvlText w:val="(a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D7543F"/>
    <w:multiLevelType w:val="hybridMultilevel"/>
    <w:tmpl w:val="6EB45534"/>
    <w:lvl w:ilvl="0" w:tplc="2820D6F4">
      <w:start w:val="1"/>
      <w:numFmt w:val="decimal"/>
      <w:pStyle w:val="BodyText"/>
      <w:lvlText w:val="(%1)"/>
      <w:lvlJc w:val="right"/>
      <w:pPr>
        <w:ind w:left="1080" w:hanging="360"/>
      </w:pPr>
    </w:lvl>
    <w:lvl w:ilvl="1" w:tplc="9A3EC5DA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90A0DCEC">
      <w:start w:val="1"/>
      <w:numFmt w:val="lowerRoman"/>
      <w:lvlText w:val="(%3)"/>
      <w:lvlJc w:val="right"/>
      <w:pPr>
        <w:ind w:left="2700" w:hanging="36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33968"/>
    <w:multiLevelType w:val="hybridMultilevel"/>
    <w:tmpl w:val="6A44537E"/>
    <w:lvl w:ilvl="0" w:tplc="12441334">
      <w:start w:val="1"/>
      <w:numFmt w:val="decimal"/>
      <w:pStyle w:val="SectionText"/>
      <w:lvlText w:val="(%1)"/>
      <w:lvlJc w:val="left"/>
      <w:pPr>
        <w:ind w:left="1080" w:hanging="360"/>
      </w:pPr>
      <w:rPr>
        <w:rFonts w:hint="default"/>
      </w:rPr>
    </w:lvl>
    <w:lvl w:ilvl="1" w:tplc="9A3EC5DA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90A0DCEC">
      <w:start w:val="1"/>
      <w:numFmt w:val="lowerRoman"/>
      <w:lvlText w:val="(%3)"/>
      <w:lvlJc w:val="right"/>
      <w:pPr>
        <w:ind w:left="2520" w:hanging="180"/>
      </w:pPr>
      <w:rPr>
        <w:rFonts w:hint="default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C41CC"/>
    <w:multiLevelType w:val="hybridMultilevel"/>
    <w:tmpl w:val="DFBE03AE"/>
    <w:lvl w:ilvl="0" w:tplc="7736F54E">
      <w:start w:val="1"/>
      <w:numFmt w:val="decimal"/>
      <w:pStyle w:val="NoteOLD"/>
      <w:lvlText w:val="Example %1:"/>
      <w:lvlJc w:val="righ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573451"/>
    <w:multiLevelType w:val="hybridMultilevel"/>
    <w:tmpl w:val="9F7A91AA"/>
    <w:lvl w:ilvl="0" w:tplc="9A3EC5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D32554"/>
    <w:multiLevelType w:val="hybridMultilevel"/>
    <w:tmpl w:val="536A71F4"/>
    <w:lvl w:ilvl="0" w:tplc="E9A049C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A403E2A"/>
    <w:multiLevelType w:val="hybridMultilevel"/>
    <w:tmpl w:val="34E80606"/>
    <w:lvl w:ilvl="0" w:tplc="E2F2E4F8">
      <w:start w:val="1"/>
      <w:numFmt w:val="lowerLetter"/>
      <w:suff w:val="space"/>
      <w:lvlText w:val="(a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9F5040"/>
    <w:multiLevelType w:val="hybridMultilevel"/>
    <w:tmpl w:val="C714C38A"/>
    <w:lvl w:ilvl="0" w:tplc="91D8B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25840"/>
    <w:multiLevelType w:val="hybridMultilevel"/>
    <w:tmpl w:val="A7088D54"/>
    <w:lvl w:ilvl="0" w:tplc="BD88C496">
      <w:start w:val="1"/>
      <w:numFmt w:val="decimal"/>
      <w:pStyle w:val="Heading3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695DF3"/>
    <w:multiLevelType w:val="hybridMultilevel"/>
    <w:tmpl w:val="ADCC0D92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ascii="Public Sans" w:hAnsi="Public Sans" w:hint="default"/>
        <w:w w:val="99"/>
        <w:sz w:val="22"/>
        <w:szCs w:val="22"/>
      </w:rPr>
    </w:lvl>
    <w:lvl w:ilvl="1" w:tplc="90A0DCEC">
      <w:start w:val="1"/>
      <w:numFmt w:val="lowerRoman"/>
      <w:lvlText w:val="(%2)"/>
      <w:lvlJc w:val="right"/>
      <w:pPr>
        <w:ind w:left="27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A1330B6"/>
    <w:multiLevelType w:val="hybridMultilevel"/>
    <w:tmpl w:val="1C289F50"/>
    <w:lvl w:ilvl="0" w:tplc="3862605A">
      <w:start w:val="1"/>
      <w:numFmt w:val="lowerLetter"/>
      <w:lvlText w:val="(%1)"/>
      <w:lvlJc w:val="left"/>
      <w:pPr>
        <w:ind w:left="1800" w:hanging="360"/>
      </w:pPr>
      <w:rPr>
        <w:rFonts w:ascii="Public Sans" w:hAnsi="Public Sans" w:hint="default"/>
        <w:w w:val="99"/>
        <w:sz w:val="22"/>
        <w:szCs w:val="22"/>
      </w:rPr>
    </w:lvl>
    <w:lvl w:ilvl="1" w:tplc="90A0DCEC">
      <w:start w:val="1"/>
      <w:numFmt w:val="lowerRoman"/>
      <w:lvlText w:val="(%2)"/>
      <w:lvlJc w:val="right"/>
      <w:pPr>
        <w:ind w:left="27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EC97062"/>
    <w:multiLevelType w:val="hybridMultilevel"/>
    <w:tmpl w:val="53F2D680"/>
    <w:lvl w:ilvl="0" w:tplc="9A3EC5D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44907325">
    <w:abstractNumId w:val="8"/>
  </w:num>
  <w:num w:numId="2" w16cid:durableId="817065787">
    <w:abstractNumId w:val="2"/>
  </w:num>
  <w:num w:numId="3" w16cid:durableId="22293443">
    <w:abstractNumId w:val="1"/>
  </w:num>
  <w:num w:numId="4" w16cid:durableId="923340783">
    <w:abstractNumId w:val="3"/>
  </w:num>
  <w:num w:numId="5" w16cid:durableId="1575775072">
    <w:abstractNumId w:val="1"/>
    <w:lvlOverride w:ilvl="0">
      <w:startOverride w:val="1"/>
    </w:lvlOverride>
  </w:num>
  <w:num w:numId="6" w16cid:durableId="1305618905">
    <w:abstractNumId w:val="1"/>
    <w:lvlOverride w:ilvl="0">
      <w:startOverride w:val="1"/>
    </w:lvlOverride>
  </w:num>
  <w:num w:numId="7" w16cid:durableId="124322708">
    <w:abstractNumId w:val="1"/>
    <w:lvlOverride w:ilvl="0">
      <w:startOverride w:val="1"/>
    </w:lvlOverride>
  </w:num>
  <w:num w:numId="8" w16cid:durableId="1530532375">
    <w:abstractNumId w:val="1"/>
    <w:lvlOverride w:ilvl="0">
      <w:startOverride w:val="1"/>
    </w:lvlOverride>
  </w:num>
  <w:num w:numId="9" w16cid:durableId="818378973">
    <w:abstractNumId w:val="1"/>
    <w:lvlOverride w:ilvl="0">
      <w:startOverride w:val="1"/>
    </w:lvlOverride>
  </w:num>
  <w:num w:numId="10" w16cid:durableId="1895432941">
    <w:abstractNumId w:val="1"/>
    <w:lvlOverride w:ilvl="0">
      <w:startOverride w:val="1"/>
    </w:lvlOverride>
  </w:num>
  <w:num w:numId="11" w16cid:durableId="300352228">
    <w:abstractNumId w:val="1"/>
    <w:lvlOverride w:ilvl="0">
      <w:startOverride w:val="1"/>
    </w:lvlOverride>
  </w:num>
  <w:num w:numId="12" w16cid:durableId="260987469">
    <w:abstractNumId w:val="1"/>
    <w:lvlOverride w:ilvl="0">
      <w:startOverride w:val="1"/>
    </w:lvlOverride>
  </w:num>
  <w:num w:numId="13" w16cid:durableId="884607118">
    <w:abstractNumId w:val="11"/>
  </w:num>
  <w:num w:numId="14" w16cid:durableId="886063588">
    <w:abstractNumId w:val="1"/>
    <w:lvlOverride w:ilvl="0">
      <w:startOverride w:val="1"/>
    </w:lvlOverride>
  </w:num>
  <w:num w:numId="15" w16cid:durableId="1031145432">
    <w:abstractNumId w:val="4"/>
  </w:num>
  <w:num w:numId="16" w16cid:durableId="188960093">
    <w:abstractNumId w:val="1"/>
    <w:lvlOverride w:ilvl="0">
      <w:startOverride w:val="1"/>
    </w:lvlOverride>
  </w:num>
  <w:num w:numId="17" w16cid:durableId="89350752">
    <w:abstractNumId w:val="1"/>
    <w:lvlOverride w:ilvl="0">
      <w:startOverride w:val="1"/>
    </w:lvlOverride>
  </w:num>
  <w:num w:numId="18" w16cid:durableId="1012800711">
    <w:abstractNumId w:val="1"/>
    <w:lvlOverride w:ilvl="0">
      <w:startOverride w:val="1"/>
    </w:lvlOverride>
  </w:num>
  <w:num w:numId="19" w16cid:durableId="942422281">
    <w:abstractNumId w:val="1"/>
    <w:lvlOverride w:ilvl="0">
      <w:startOverride w:val="1"/>
    </w:lvlOverride>
  </w:num>
  <w:num w:numId="20" w16cid:durableId="1481649389">
    <w:abstractNumId w:val="1"/>
  </w:num>
  <w:num w:numId="21" w16cid:durableId="1907032809">
    <w:abstractNumId w:val="1"/>
    <w:lvlOverride w:ilvl="0">
      <w:startOverride w:val="1"/>
    </w:lvlOverride>
  </w:num>
  <w:num w:numId="22" w16cid:durableId="2132893573">
    <w:abstractNumId w:val="7"/>
  </w:num>
  <w:num w:numId="23" w16cid:durableId="293411354">
    <w:abstractNumId w:val="1"/>
    <w:lvlOverride w:ilvl="0">
      <w:startOverride w:val="1"/>
    </w:lvlOverride>
  </w:num>
  <w:num w:numId="24" w16cid:durableId="1300842496">
    <w:abstractNumId w:val="1"/>
    <w:lvlOverride w:ilvl="0">
      <w:startOverride w:val="1"/>
    </w:lvlOverride>
  </w:num>
  <w:num w:numId="25" w16cid:durableId="377973479">
    <w:abstractNumId w:val="1"/>
    <w:lvlOverride w:ilvl="0">
      <w:startOverride w:val="1"/>
    </w:lvlOverride>
  </w:num>
  <w:num w:numId="26" w16cid:durableId="16469015">
    <w:abstractNumId w:val="1"/>
    <w:lvlOverride w:ilvl="0">
      <w:startOverride w:val="1"/>
    </w:lvlOverride>
  </w:num>
  <w:num w:numId="27" w16cid:durableId="1543664981">
    <w:abstractNumId w:val="1"/>
    <w:lvlOverride w:ilvl="0">
      <w:startOverride w:val="1"/>
    </w:lvlOverride>
  </w:num>
  <w:num w:numId="28" w16cid:durableId="1468742827">
    <w:abstractNumId w:val="1"/>
    <w:lvlOverride w:ilvl="0">
      <w:startOverride w:val="1"/>
    </w:lvlOverride>
  </w:num>
  <w:num w:numId="29" w16cid:durableId="893811825">
    <w:abstractNumId w:val="1"/>
    <w:lvlOverride w:ilvl="0">
      <w:startOverride w:val="1"/>
    </w:lvlOverride>
  </w:num>
  <w:num w:numId="30" w16cid:durableId="1003363469">
    <w:abstractNumId w:val="1"/>
    <w:lvlOverride w:ilvl="0">
      <w:startOverride w:val="1"/>
    </w:lvlOverride>
  </w:num>
  <w:num w:numId="31" w16cid:durableId="1881748833">
    <w:abstractNumId w:val="1"/>
    <w:lvlOverride w:ilvl="0">
      <w:startOverride w:val="1"/>
    </w:lvlOverride>
  </w:num>
  <w:num w:numId="32" w16cid:durableId="1928148022">
    <w:abstractNumId w:val="1"/>
    <w:lvlOverride w:ilvl="0">
      <w:startOverride w:val="1"/>
    </w:lvlOverride>
  </w:num>
  <w:num w:numId="33" w16cid:durableId="1209950035">
    <w:abstractNumId w:val="1"/>
    <w:lvlOverride w:ilvl="0">
      <w:startOverride w:val="1"/>
    </w:lvlOverride>
  </w:num>
  <w:num w:numId="34" w16cid:durableId="1824472033">
    <w:abstractNumId w:val="10"/>
  </w:num>
  <w:num w:numId="35" w16cid:durableId="461654039">
    <w:abstractNumId w:val="1"/>
    <w:lvlOverride w:ilvl="0">
      <w:startOverride w:val="1"/>
    </w:lvlOverride>
  </w:num>
  <w:num w:numId="36" w16cid:durableId="1504852313">
    <w:abstractNumId w:val="1"/>
    <w:lvlOverride w:ilvl="0">
      <w:startOverride w:val="1"/>
    </w:lvlOverride>
  </w:num>
  <w:num w:numId="37" w16cid:durableId="131605183">
    <w:abstractNumId w:val="9"/>
  </w:num>
  <w:num w:numId="38" w16cid:durableId="868569200">
    <w:abstractNumId w:val="1"/>
    <w:lvlOverride w:ilvl="0">
      <w:startOverride w:val="1"/>
    </w:lvlOverride>
  </w:num>
  <w:num w:numId="39" w16cid:durableId="1972861829">
    <w:abstractNumId w:val="1"/>
    <w:lvlOverride w:ilvl="0">
      <w:startOverride w:val="1"/>
    </w:lvlOverride>
  </w:num>
  <w:num w:numId="40" w16cid:durableId="442696397">
    <w:abstractNumId w:val="1"/>
    <w:lvlOverride w:ilvl="0">
      <w:startOverride w:val="1"/>
    </w:lvlOverride>
  </w:num>
  <w:num w:numId="41" w16cid:durableId="529297748">
    <w:abstractNumId w:val="1"/>
  </w:num>
  <w:num w:numId="42" w16cid:durableId="1590575106">
    <w:abstractNumId w:val="1"/>
    <w:lvlOverride w:ilvl="0">
      <w:startOverride w:val="1"/>
    </w:lvlOverride>
  </w:num>
  <w:num w:numId="43" w16cid:durableId="992443103">
    <w:abstractNumId w:val="1"/>
    <w:lvlOverride w:ilvl="0">
      <w:startOverride w:val="1"/>
    </w:lvlOverride>
  </w:num>
  <w:num w:numId="44" w16cid:durableId="1640257662">
    <w:abstractNumId w:val="1"/>
    <w:lvlOverride w:ilvl="0">
      <w:startOverride w:val="1"/>
    </w:lvlOverride>
  </w:num>
  <w:num w:numId="45" w16cid:durableId="1090195895">
    <w:abstractNumId w:val="1"/>
    <w:lvlOverride w:ilvl="0">
      <w:startOverride w:val="1"/>
    </w:lvlOverride>
  </w:num>
  <w:num w:numId="46" w16cid:durableId="1077678196">
    <w:abstractNumId w:val="1"/>
    <w:lvlOverride w:ilvl="0">
      <w:startOverride w:val="1"/>
    </w:lvlOverride>
  </w:num>
  <w:num w:numId="47" w16cid:durableId="969020068">
    <w:abstractNumId w:val="1"/>
    <w:lvlOverride w:ilvl="0">
      <w:startOverride w:val="1"/>
    </w:lvlOverride>
  </w:num>
  <w:num w:numId="48" w16cid:durableId="1431386716">
    <w:abstractNumId w:val="1"/>
    <w:lvlOverride w:ilvl="0">
      <w:startOverride w:val="1"/>
    </w:lvlOverride>
  </w:num>
  <w:num w:numId="49" w16cid:durableId="1519656672">
    <w:abstractNumId w:val="1"/>
    <w:lvlOverride w:ilvl="0">
      <w:startOverride w:val="1"/>
    </w:lvlOverride>
  </w:num>
  <w:num w:numId="50" w16cid:durableId="1429815084">
    <w:abstractNumId w:val="1"/>
    <w:lvlOverride w:ilvl="0">
      <w:startOverride w:val="1"/>
    </w:lvlOverride>
  </w:num>
  <w:num w:numId="51" w16cid:durableId="213346400">
    <w:abstractNumId w:val="5"/>
  </w:num>
  <w:num w:numId="52" w16cid:durableId="169105128">
    <w:abstractNumId w:val="1"/>
    <w:lvlOverride w:ilvl="0">
      <w:startOverride w:val="1"/>
    </w:lvlOverride>
  </w:num>
  <w:num w:numId="53" w16cid:durableId="1096250605">
    <w:abstractNumId w:val="1"/>
  </w:num>
  <w:num w:numId="54" w16cid:durableId="440565088">
    <w:abstractNumId w:val="1"/>
    <w:lvlOverride w:ilvl="0">
      <w:startOverride w:val="1"/>
    </w:lvlOverride>
  </w:num>
  <w:num w:numId="55" w16cid:durableId="900409308">
    <w:abstractNumId w:val="1"/>
    <w:lvlOverride w:ilvl="0">
      <w:startOverride w:val="1"/>
    </w:lvlOverride>
  </w:num>
  <w:num w:numId="56" w16cid:durableId="569778091">
    <w:abstractNumId w:val="1"/>
    <w:lvlOverride w:ilvl="0">
      <w:startOverride w:val="1"/>
    </w:lvlOverride>
  </w:num>
  <w:num w:numId="57" w16cid:durableId="557590313">
    <w:abstractNumId w:val="1"/>
    <w:lvlOverride w:ilvl="0">
      <w:startOverride w:val="1"/>
    </w:lvlOverride>
  </w:num>
  <w:num w:numId="58" w16cid:durableId="976685790">
    <w:abstractNumId w:val="1"/>
    <w:lvlOverride w:ilvl="0">
      <w:startOverride w:val="1"/>
    </w:lvlOverride>
  </w:num>
  <w:num w:numId="59" w16cid:durableId="1844005498">
    <w:abstractNumId w:val="1"/>
    <w:lvlOverride w:ilvl="0">
      <w:startOverride w:val="1"/>
    </w:lvlOverride>
  </w:num>
  <w:num w:numId="60" w16cid:durableId="859660715">
    <w:abstractNumId w:val="1"/>
    <w:lvlOverride w:ilvl="0">
      <w:startOverride w:val="1"/>
    </w:lvlOverride>
  </w:num>
  <w:num w:numId="61" w16cid:durableId="537549147">
    <w:abstractNumId w:val="1"/>
    <w:lvlOverride w:ilvl="0">
      <w:startOverride w:val="1"/>
    </w:lvlOverride>
  </w:num>
  <w:num w:numId="62" w16cid:durableId="252397961">
    <w:abstractNumId w:val="1"/>
    <w:lvlOverride w:ilvl="0">
      <w:startOverride w:val="1"/>
    </w:lvlOverride>
  </w:num>
  <w:num w:numId="63" w16cid:durableId="1584333561">
    <w:abstractNumId w:val="1"/>
    <w:lvlOverride w:ilvl="0">
      <w:startOverride w:val="1"/>
    </w:lvlOverride>
  </w:num>
  <w:num w:numId="64" w16cid:durableId="1371757860">
    <w:abstractNumId w:val="1"/>
    <w:lvlOverride w:ilvl="0">
      <w:startOverride w:val="1"/>
    </w:lvlOverride>
  </w:num>
  <w:num w:numId="65" w16cid:durableId="396435652">
    <w:abstractNumId w:val="1"/>
    <w:lvlOverride w:ilvl="0">
      <w:startOverride w:val="1"/>
    </w:lvlOverride>
  </w:num>
  <w:num w:numId="66" w16cid:durableId="997852673">
    <w:abstractNumId w:val="1"/>
    <w:lvlOverride w:ilvl="0">
      <w:startOverride w:val="1"/>
    </w:lvlOverride>
  </w:num>
  <w:num w:numId="67" w16cid:durableId="418334813">
    <w:abstractNumId w:val="1"/>
    <w:lvlOverride w:ilvl="0">
      <w:startOverride w:val="1"/>
    </w:lvlOverride>
  </w:num>
  <w:num w:numId="68" w16cid:durableId="766467734">
    <w:abstractNumId w:val="1"/>
    <w:lvlOverride w:ilvl="0">
      <w:startOverride w:val="1"/>
    </w:lvlOverride>
  </w:num>
  <w:num w:numId="69" w16cid:durableId="889145569">
    <w:abstractNumId w:val="1"/>
    <w:lvlOverride w:ilvl="0">
      <w:startOverride w:val="1"/>
    </w:lvlOverride>
  </w:num>
  <w:num w:numId="70" w16cid:durableId="94980423">
    <w:abstractNumId w:val="1"/>
    <w:lvlOverride w:ilvl="0">
      <w:startOverride w:val="1"/>
    </w:lvlOverride>
  </w:num>
  <w:num w:numId="71" w16cid:durableId="1008479485">
    <w:abstractNumId w:val="1"/>
    <w:lvlOverride w:ilvl="0">
      <w:startOverride w:val="1"/>
    </w:lvlOverride>
  </w:num>
  <w:num w:numId="72" w16cid:durableId="1381394703">
    <w:abstractNumId w:val="1"/>
    <w:lvlOverride w:ilvl="0">
      <w:startOverride w:val="1"/>
    </w:lvlOverride>
  </w:num>
  <w:num w:numId="73" w16cid:durableId="2077506393">
    <w:abstractNumId w:val="1"/>
    <w:lvlOverride w:ilvl="0">
      <w:startOverride w:val="1"/>
    </w:lvlOverride>
  </w:num>
  <w:num w:numId="74" w16cid:durableId="894583880">
    <w:abstractNumId w:val="1"/>
    <w:lvlOverride w:ilvl="0">
      <w:startOverride w:val="1"/>
    </w:lvlOverride>
  </w:num>
  <w:num w:numId="75" w16cid:durableId="1506943196">
    <w:abstractNumId w:val="1"/>
    <w:lvlOverride w:ilvl="0">
      <w:startOverride w:val="1"/>
    </w:lvlOverride>
  </w:num>
  <w:num w:numId="76" w16cid:durableId="1788499451">
    <w:abstractNumId w:val="1"/>
    <w:lvlOverride w:ilvl="0">
      <w:startOverride w:val="1"/>
    </w:lvlOverride>
  </w:num>
  <w:num w:numId="77" w16cid:durableId="1042752063">
    <w:abstractNumId w:val="1"/>
    <w:lvlOverride w:ilvl="0">
      <w:startOverride w:val="1"/>
    </w:lvlOverride>
  </w:num>
  <w:num w:numId="78" w16cid:durableId="1604537291">
    <w:abstractNumId w:val="1"/>
    <w:lvlOverride w:ilvl="0">
      <w:startOverride w:val="1"/>
    </w:lvlOverride>
  </w:num>
  <w:num w:numId="79" w16cid:durableId="683899512">
    <w:abstractNumId w:val="1"/>
    <w:lvlOverride w:ilvl="0">
      <w:startOverride w:val="1"/>
    </w:lvlOverride>
  </w:num>
  <w:num w:numId="80" w16cid:durableId="1545630910">
    <w:abstractNumId w:val="1"/>
    <w:lvlOverride w:ilvl="0">
      <w:startOverride w:val="1"/>
    </w:lvlOverride>
  </w:num>
  <w:num w:numId="81" w16cid:durableId="1831670921">
    <w:abstractNumId w:val="1"/>
    <w:lvlOverride w:ilvl="0">
      <w:startOverride w:val="1"/>
    </w:lvlOverride>
  </w:num>
  <w:num w:numId="82" w16cid:durableId="1418289199">
    <w:abstractNumId w:val="1"/>
    <w:lvlOverride w:ilvl="0">
      <w:startOverride w:val="1"/>
    </w:lvlOverride>
  </w:num>
  <w:num w:numId="83" w16cid:durableId="328753181">
    <w:abstractNumId w:val="1"/>
    <w:lvlOverride w:ilvl="0">
      <w:startOverride w:val="1"/>
    </w:lvlOverride>
  </w:num>
  <w:num w:numId="84" w16cid:durableId="1094521569">
    <w:abstractNumId w:val="0"/>
  </w:num>
  <w:num w:numId="85" w16cid:durableId="548733134">
    <w:abstractNumId w:val="6"/>
  </w:num>
  <w:num w:numId="86" w16cid:durableId="233661100">
    <w:abstractNumId w:val="1"/>
    <w:lvlOverride w:ilvl="0">
      <w:startOverride w:val="1"/>
    </w:lvlOverride>
  </w:num>
  <w:num w:numId="87" w16cid:durableId="343022437">
    <w:abstractNumId w:val="1"/>
    <w:lvlOverride w:ilvl="0">
      <w:startOverride w:val="1"/>
    </w:lvlOverride>
  </w:num>
  <w:num w:numId="88" w16cid:durableId="351763862">
    <w:abstractNumId w:val="1"/>
    <w:lvlOverride w:ilvl="0">
      <w:startOverride w:val="1"/>
    </w:lvlOverride>
  </w:num>
  <w:num w:numId="89" w16cid:durableId="366679451">
    <w:abstractNumId w:val="1"/>
    <w:lvlOverride w:ilvl="0">
      <w:startOverride w:val="1"/>
    </w:lvlOverride>
  </w:num>
  <w:num w:numId="90" w16cid:durableId="1009722232">
    <w:abstractNumId w:val="1"/>
    <w:lvlOverride w:ilvl="0">
      <w:startOverride w:val="1"/>
    </w:lvlOverride>
  </w:num>
  <w:num w:numId="91" w16cid:durableId="1546865253">
    <w:abstractNumId w:val="1"/>
    <w:lvlOverride w:ilvl="0">
      <w:startOverride w:val="1"/>
    </w:lvlOverride>
  </w:num>
  <w:num w:numId="92" w16cid:durableId="1341814721">
    <w:abstractNumId w:val="8"/>
    <w:lvlOverride w:ilvl="0">
      <w:startOverride w:val="1"/>
    </w:lvlOverride>
  </w:num>
  <w:num w:numId="93" w16cid:durableId="1684823527">
    <w:abstractNumId w:val="1"/>
    <w:lvlOverride w:ilvl="0">
      <w:startOverride w:val="1"/>
    </w:lvlOverride>
  </w:num>
  <w:num w:numId="94" w16cid:durableId="1452746775">
    <w:abstractNumId w:val="1"/>
    <w:lvlOverride w:ilvl="0">
      <w:startOverride w:val="1"/>
    </w:lvlOverride>
  </w:num>
  <w:num w:numId="95" w16cid:durableId="611209956">
    <w:abstractNumId w:val="1"/>
    <w:lvlOverride w:ilvl="0">
      <w:startOverride w:val="1"/>
    </w:lvlOverride>
  </w:num>
  <w:num w:numId="96" w16cid:durableId="391461381">
    <w:abstractNumId w:val="1"/>
    <w:lvlOverride w:ilvl="0">
      <w:startOverride w:val="1"/>
    </w:lvlOverride>
  </w:num>
  <w:num w:numId="97" w16cid:durableId="268316201">
    <w:abstractNumId w:val="1"/>
    <w:lvlOverride w:ilvl="0">
      <w:startOverride w:val="1"/>
    </w:lvlOverride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26"/>
    <w:rsid w:val="0000219B"/>
    <w:rsid w:val="00003772"/>
    <w:rsid w:val="00010E43"/>
    <w:rsid w:val="00012CC3"/>
    <w:rsid w:val="00013C78"/>
    <w:rsid w:val="000140C4"/>
    <w:rsid w:val="00016520"/>
    <w:rsid w:val="00016A38"/>
    <w:rsid w:val="00016E61"/>
    <w:rsid w:val="000208EC"/>
    <w:rsid w:val="000213D7"/>
    <w:rsid w:val="00021673"/>
    <w:rsid w:val="00021993"/>
    <w:rsid w:val="00025D3B"/>
    <w:rsid w:val="00032708"/>
    <w:rsid w:val="000342ED"/>
    <w:rsid w:val="00037905"/>
    <w:rsid w:val="00037DE6"/>
    <w:rsid w:val="000435EE"/>
    <w:rsid w:val="00043713"/>
    <w:rsid w:val="00044ECA"/>
    <w:rsid w:val="0004506C"/>
    <w:rsid w:val="000452CD"/>
    <w:rsid w:val="00045CCD"/>
    <w:rsid w:val="0004631B"/>
    <w:rsid w:val="00052641"/>
    <w:rsid w:val="000655CD"/>
    <w:rsid w:val="00067C1A"/>
    <w:rsid w:val="0007187D"/>
    <w:rsid w:val="00074577"/>
    <w:rsid w:val="000747BB"/>
    <w:rsid w:val="00074981"/>
    <w:rsid w:val="00075CCC"/>
    <w:rsid w:val="00076560"/>
    <w:rsid w:val="0007784E"/>
    <w:rsid w:val="00080B8E"/>
    <w:rsid w:val="000842FA"/>
    <w:rsid w:val="000872AE"/>
    <w:rsid w:val="0009089A"/>
    <w:rsid w:val="00090931"/>
    <w:rsid w:val="00094396"/>
    <w:rsid w:val="000945BD"/>
    <w:rsid w:val="00094CC4"/>
    <w:rsid w:val="00094CE7"/>
    <w:rsid w:val="0009504F"/>
    <w:rsid w:val="000A10CA"/>
    <w:rsid w:val="000A1D8A"/>
    <w:rsid w:val="000A3826"/>
    <w:rsid w:val="000A38F4"/>
    <w:rsid w:val="000A479A"/>
    <w:rsid w:val="000A4FBD"/>
    <w:rsid w:val="000A5683"/>
    <w:rsid w:val="000A6695"/>
    <w:rsid w:val="000A78A1"/>
    <w:rsid w:val="000A7E1B"/>
    <w:rsid w:val="000B0ED8"/>
    <w:rsid w:val="000B20DA"/>
    <w:rsid w:val="000B32E0"/>
    <w:rsid w:val="000B45C4"/>
    <w:rsid w:val="000B6372"/>
    <w:rsid w:val="000C2430"/>
    <w:rsid w:val="000C77B4"/>
    <w:rsid w:val="000C7D4D"/>
    <w:rsid w:val="000D402E"/>
    <w:rsid w:val="000D4F6E"/>
    <w:rsid w:val="000E6D63"/>
    <w:rsid w:val="000F0364"/>
    <w:rsid w:val="000F1737"/>
    <w:rsid w:val="000F1CB6"/>
    <w:rsid w:val="000F3A0A"/>
    <w:rsid w:val="000F3EF2"/>
    <w:rsid w:val="000F44B8"/>
    <w:rsid w:val="000F7125"/>
    <w:rsid w:val="0010372D"/>
    <w:rsid w:val="00103B6F"/>
    <w:rsid w:val="0010487A"/>
    <w:rsid w:val="001214C8"/>
    <w:rsid w:val="00122FB2"/>
    <w:rsid w:val="0012334C"/>
    <w:rsid w:val="00126B6C"/>
    <w:rsid w:val="00127C6B"/>
    <w:rsid w:val="0014169F"/>
    <w:rsid w:val="00143B4A"/>
    <w:rsid w:val="001449D9"/>
    <w:rsid w:val="00145175"/>
    <w:rsid w:val="001567B5"/>
    <w:rsid w:val="00157213"/>
    <w:rsid w:val="001635F6"/>
    <w:rsid w:val="00164210"/>
    <w:rsid w:val="001650B9"/>
    <w:rsid w:val="00172222"/>
    <w:rsid w:val="00172507"/>
    <w:rsid w:val="001730DD"/>
    <w:rsid w:val="00175857"/>
    <w:rsid w:val="00177741"/>
    <w:rsid w:val="001814E3"/>
    <w:rsid w:val="00183478"/>
    <w:rsid w:val="001838D7"/>
    <w:rsid w:val="001874BA"/>
    <w:rsid w:val="00190ADA"/>
    <w:rsid w:val="001949AF"/>
    <w:rsid w:val="00196503"/>
    <w:rsid w:val="00197A03"/>
    <w:rsid w:val="001A0C76"/>
    <w:rsid w:val="001A2396"/>
    <w:rsid w:val="001A2BF5"/>
    <w:rsid w:val="001A44A1"/>
    <w:rsid w:val="001A5297"/>
    <w:rsid w:val="001A6E44"/>
    <w:rsid w:val="001B0877"/>
    <w:rsid w:val="001B4485"/>
    <w:rsid w:val="001B4930"/>
    <w:rsid w:val="001B5F33"/>
    <w:rsid w:val="001B68A4"/>
    <w:rsid w:val="001B705E"/>
    <w:rsid w:val="001C20A9"/>
    <w:rsid w:val="001C3588"/>
    <w:rsid w:val="001C460E"/>
    <w:rsid w:val="001C4924"/>
    <w:rsid w:val="001C725E"/>
    <w:rsid w:val="001D1236"/>
    <w:rsid w:val="001D2E50"/>
    <w:rsid w:val="001D4C84"/>
    <w:rsid w:val="001D5B6B"/>
    <w:rsid w:val="001D5DB8"/>
    <w:rsid w:val="001E2F14"/>
    <w:rsid w:val="001E714F"/>
    <w:rsid w:val="001F0DD3"/>
    <w:rsid w:val="001F1BFB"/>
    <w:rsid w:val="00201234"/>
    <w:rsid w:val="00202D01"/>
    <w:rsid w:val="0020732D"/>
    <w:rsid w:val="00210C4F"/>
    <w:rsid w:val="002129F9"/>
    <w:rsid w:val="0021550F"/>
    <w:rsid w:val="00216BB8"/>
    <w:rsid w:val="00217203"/>
    <w:rsid w:val="002174BB"/>
    <w:rsid w:val="00221229"/>
    <w:rsid w:val="00221E4C"/>
    <w:rsid w:val="00222A69"/>
    <w:rsid w:val="00222E44"/>
    <w:rsid w:val="00227F01"/>
    <w:rsid w:val="0023159E"/>
    <w:rsid w:val="00231B24"/>
    <w:rsid w:val="00237D99"/>
    <w:rsid w:val="00243ABA"/>
    <w:rsid w:val="00244BA9"/>
    <w:rsid w:val="00246CD4"/>
    <w:rsid w:val="00252E2B"/>
    <w:rsid w:val="002567AA"/>
    <w:rsid w:val="00260D43"/>
    <w:rsid w:val="00261CE4"/>
    <w:rsid w:val="00262A29"/>
    <w:rsid w:val="00263272"/>
    <w:rsid w:val="002658FD"/>
    <w:rsid w:val="00271E7F"/>
    <w:rsid w:val="00275815"/>
    <w:rsid w:val="00276659"/>
    <w:rsid w:val="002776E0"/>
    <w:rsid w:val="00281060"/>
    <w:rsid w:val="00281369"/>
    <w:rsid w:val="00281D03"/>
    <w:rsid w:val="0028628A"/>
    <w:rsid w:val="002913C8"/>
    <w:rsid w:val="00293B96"/>
    <w:rsid w:val="00294CEC"/>
    <w:rsid w:val="00295C87"/>
    <w:rsid w:val="00296AC7"/>
    <w:rsid w:val="002A0EC6"/>
    <w:rsid w:val="002A0F78"/>
    <w:rsid w:val="002A2983"/>
    <w:rsid w:val="002A2C90"/>
    <w:rsid w:val="002A4DFB"/>
    <w:rsid w:val="002A62C5"/>
    <w:rsid w:val="002B59A0"/>
    <w:rsid w:val="002B727B"/>
    <w:rsid w:val="002B78D1"/>
    <w:rsid w:val="002C2442"/>
    <w:rsid w:val="002C3959"/>
    <w:rsid w:val="002C42A9"/>
    <w:rsid w:val="002C4E44"/>
    <w:rsid w:val="002C548A"/>
    <w:rsid w:val="002C70F1"/>
    <w:rsid w:val="002D09B5"/>
    <w:rsid w:val="002D1CFD"/>
    <w:rsid w:val="002D5AC9"/>
    <w:rsid w:val="002D5D3F"/>
    <w:rsid w:val="002D6CF6"/>
    <w:rsid w:val="002E1734"/>
    <w:rsid w:val="002E4070"/>
    <w:rsid w:val="002E4C9A"/>
    <w:rsid w:val="002F0289"/>
    <w:rsid w:val="002F139E"/>
    <w:rsid w:val="002F183F"/>
    <w:rsid w:val="002F570D"/>
    <w:rsid w:val="002F6B0A"/>
    <w:rsid w:val="002F7D59"/>
    <w:rsid w:val="0030348B"/>
    <w:rsid w:val="00303615"/>
    <w:rsid w:val="00304785"/>
    <w:rsid w:val="00306804"/>
    <w:rsid w:val="00312E47"/>
    <w:rsid w:val="003132BB"/>
    <w:rsid w:val="00321AC2"/>
    <w:rsid w:val="00321B00"/>
    <w:rsid w:val="00324EB0"/>
    <w:rsid w:val="003250F8"/>
    <w:rsid w:val="0032578F"/>
    <w:rsid w:val="00326575"/>
    <w:rsid w:val="0033019D"/>
    <w:rsid w:val="00331055"/>
    <w:rsid w:val="00333B74"/>
    <w:rsid w:val="003347E9"/>
    <w:rsid w:val="003363EA"/>
    <w:rsid w:val="003368C3"/>
    <w:rsid w:val="003401A5"/>
    <w:rsid w:val="00340AF7"/>
    <w:rsid w:val="00340AFB"/>
    <w:rsid w:val="00340E19"/>
    <w:rsid w:val="003435F1"/>
    <w:rsid w:val="00345341"/>
    <w:rsid w:val="00347127"/>
    <w:rsid w:val="00353241"/>
    <w:rsid w:val="00356F5E"/>
    <w:rsid w:val="00357992"/>
    <w:rsid w:val="003615D4"/>
    <w:rsid w:val="0036333D"/>
    <w:rsid w:val="00363F64"/>
    <w:rsid w:val="00363FC6"/>
    <w:rsid w:val="00364635"/>
    <w:rsid w:val="003710CC"/>
    <w:rsid w:val="003743CF"/>
    <w:rsid w:val="00375FA9"/>
    <w:rsid w:val="00390D9E"/>
    <w:rsid w:val="00392522"/>
    <w:rsid w:val="003966A3"/>
    <w:rsid w:val="003975FF"/>
    <w:rsid w:val="003A2CC3"/>
    <w:rsid w:val="003A76A1"/>
    <w:rsid w:val="003A7A99"/>
    <w:rsid w:val="003A7F44"/>
    <w:rsid w:val="003B0BAC"/>
    <w:rsid w:val="003B18B5"/>
    <w:rsid w:val="003C0560"/>
    <w:rsid w:val="003C16AC"/>
    <w:rsid w:val="003C16FE"/>
    <w:rsid w:val="003C4DE2"/>
    <w:rsid w:val="003D0186"/>
    <w:rsid w:val="003D08CD"/>
    <w:rsid w:val="003D2AEC"/>
    <w:rsid w:val="003D5488"/>
    <w:rsid w:val="003D6E78"/>
    <w:rsid w:val="003D7D50"/>
    <w:rsid w:val="003E162E"/>
    <w:rsid w:val="003E1656"/>
    <w:rsid w:val="003E3D0C"/>
    <w:rsid w:val="003E4F67"/>
    <w:rsid w:val="003E72FA"/>
    <w:rsid w:val="003F0C83"/>
    <w:rsid w:val="003F3F5A"/>
    <w:rsid w:val="003F43AD"/>
    <w:rsid w:val="003F4BAB"/>
    <w:rsid w:val="003F4BAD"/>
    <w:rsid w:val="003F73D6"/>
    <w:rsid w:val="003F7B29"/>
    <w:rsid w:val="00403712"/>
    <w:rsid w:val="00407DDB"/>
    <w:rsid w:val="0041029D"/>
    <w:rsid w:val="00412216"/>
    <w:rsid w:val="00413369"/>
    <w:rsid w:val="00415280"/>
    <w:rsid w:val="004155E9"/>
    <w:rsid w:val="00417EBB"/>
    <w:rsid w:val="00427288"/>
    <w:rsid w:val="00432B3F"/>
    <w:rsid w:val="004340E2"/>
    <w:rsid w:val="00434374"/>
    <w:rsid w:val="004407E2"/>
    <w:rsid w:val="00441071"/>
    <w:rsid w:val="00443B57"/>
    <w:rsid w:val="00443FC5"/>
    <w:rsid w:val="004442B5"/>
    <w:rsid w:val="00444F3B"/>
    <w:rsid w:val="00447037"/>
    <w:rsid w:val="00455DFD"/>
    <w:rsid w:val="00456AAF"/>
    <w:rsid w:val="00460604"/>
    <w:rsid w:val="00462E63"/>
    <w:rsid w:val="00465AB3"/>
    <w:rsid w:val="00466203"/>
    <w:rsid w:val="00470C83"/>
    <w:rsid w:val="00473E2F"/>
    <w:rsid w:val="004748E8"/>
    <w:rsid w:val="00481198"/>
    <w:rsid w:val="00481491"/>
    <w:rsid w:val="00482742"/>
    <w:rsid w:val="00483C2C"/>
    <w:rsid w:val="00487F15"/>
    <w:rsid w:val="00493CA7"/>
    <w:rsid w:val="0049409E"/>
    <w:rsid w:val="004959F3"/>
    <w:rsid w:val="0049604F"/>
    <w:rsid w:val="00496963"/>
    <w:rsid w:val="004A2787"/>
    <w:rsid w:val="004A4CE9"/>
    <w:rsid w:val="004B1634"/>
    <w:rsid w:val="004B26D4"/>
    <w:rsid w:val="004B2F28"/>
    <w:rsid w:val="004B7AF7"/>
    <w:rsid w:val="004C194B"/>
    <w:rsid w:val="004C27DF"/>
    <w:rsid w:val="004C349F"/>
    <w:rsid w:val="004C41B4"/>
    <w:rsid w:val="004C5089"/>
    <w:rsid w:val="004D0369"/>
    <w:rsid w:val="004D098C"/>
    <w:rsid w:val="004E06FD"/>
    <w:rsid w:val="004E2DF6"/>
    <w:rsid w:val="004E46E9"/>
    <w:rsid w:val="004E65C0"/>
    <w:rsid w:val="004F21E9"/>
    <w:rsid w:val="004F5811"/>
    <w:rsid w:val="00500D1B"/>
    <w:rsid w:val="00506C27"/>
    <w:rsid w:val="00512AF0"/>
    <w:rsid w:val="00512BC2"/>
    <w:rsid w:val="00520BA4"/>
    <w:rsid w:val="00522380"/>
    <w:rsid w:val="00526735"/>
    <w:rsid w:val="00527C8E"/>
    <w:rsid w:val="00531439"/>
    <w:rsid w:val="00534E69"/>
    <w:rsid w:val="0054166B"/>
    <w:rsid w:val="00541AF7"/>
    <w:rsid w:val="00543156"/>
    <w:rsid w:val="00543BA8"/>
    <w:rsid w:val="00552A9D"/>
    <w:rsid w:val="00556DA2"/>
    <w:rsid w:val="00561DCD"/>
    <w:rsid w:val="00563B50"/>
    <w:rsid w:val="005652FF"/>
    <w:rsid w:val="0056553D"/>
    <w:rsid w:val="0056570F"/>
    <w:rsid w:val="00567707"/>
    <w:rsid w:val="00570723"/>
    <w:rsid w:val="00571EA3"/>
    <w:rsid w:val="005721E4"/>
    <w:rsid w:val="00573518"/>
    <w:rsid w:val="0057427E"/>
    <w:rsid w:val="00577FB5"/>
    <w:rsid w:val="00581726"/>
    <w:rsid w:val="00582759"/>
    <w:rsid w:val="00584754"/>
    <w:rsid w:val="00584875"/>
    <w:rsid w:val="00584ACD"/>
    <w:rsid w:val="005858D1"/>
    <w:rsid w:val="00587A7E"/>
    <w:rsid w:val="00595B0A"/>
    <w:rsid w:val="0059680A"/>
    <w:rsid w:val="005A0682"/>
    <w:rsid w:val="005A2B17"/>
    <w:rsid w:val="005A6108"/>
    <w:rsid w:val="005B298A"/>
    <w:rsid w:val="005B4E0D"/>
    <w:rsid w:val="005B7E6C"/>
    <w:rsid w:val="005C7A01"/>
    <w:rsid w:val="005D2594"/>
    <w:rsid w:val="005D3747"/>
    <w:rsid w:val="005D431E"/>
    <w:rsid w:val="005D7696"/>
    <w:rsid w:val="005D7E8D"/>
    <w:rsid w:val="005E08C9"/>
    <w:rsid w:val="005E1D72"/>
    <w:rsid w:val="005E6F62"/>
    <w:rsid w:val="005F562D"/>
    <w:rsid w:val="005F595F"/>
    <w:rsid w:val="005F5C73"/>
    <w:rsid w:val="005F5E7B"/>
    <w:rsid w:val="005F6C3D"/>
    <w:rsid w:val="00601207"/>
    <w:rsid w:val="00602965"/>
    <w:rsid w:val="00602A3C"/>
    <w:rsid w:val="00603CA3"/>
    <w:rsid w:val="00611879"/>
    <w:rsid w:val="00611BA9"/>
    <w:rsid w:val="00616DDD"/>
    <w:rsid w:val="006222B9"/>
    <w:rsid w:val="00623745"/>
    <w:rsid w:val="00623F21"/>
    <w:rsid w:val="006241D7"/>
    <w:rsid w:val="006262F3"/>
    <w:rsid w:val="00631053"/>
    <w:rsid w:val="006316D9"/>
    <w:rsid w:val="00631CB3"/>
    <w:rsid w:val="006322F1"/>
    <w:rsid w:val="00633A7F"/>
    <w:rsid w:val="00633BC9"/>
    <w:rsid w:val="0063612D"/>
    <w:rsid w:val="006374C5"/>
    <w:rsid w:val="0064261B"/>
    <w:rsid w:val="00663D09"/>
    <w:rsid w:val="0066425A"/>
    <w:rsid w:val="00673872"/>
    <w:rsid w:val="00673992"/>
    <w:rsid w:val="00675577"/>
    <w:rsid w:val="0067692A"/>
    <w:rsid w:val="00676D00"/>
    <w:rsid w:val="0067704C"/>
    <w:rsid w:val="00677A52"/>
    <w:rsid w:val="006835FE"/>
    <w:rsid w:val="00685C11"/>
    <w:rsid w:val="00687896"/>
    <w:rsid w:val="006908CA"/>
    <w:rsid w:val="0069099B"/>
    <w:rsid w:val="006951FF"/>
    <w:rsid w:val="00696312"/>
    <w:rsid w:val="00696456"/>
    <w:rsid w:val="00697C86"/>
    <w:rsid w:val="006A03A4"/>
    <w:rsid w:val="006A15E8"/>
    <w:rsid w:val="006A220B"/>
    <w:rsid w:val="006A3215"/>
    <w:rsid w:val="006A33C3"/>
    <w:rsid w:val="006A5455"/>
    <w:rsid w:val="006A75AA"/>
    <w:rsid w:val="006B36C8"/>
    <w:rsid w:val="006B40F1"/>
    <w:rsid w:val="006B647A"/>
    <w:rsid w:val="006C0FA5"/>
    <w:rsid w:val="006C238C"/>
    <w:rsid w:val="006C49AF"/>
    <w:rsid w:val="006C5B2E"/>
    <w:rsid w:val="006D05CC"/>
    <w:rsid w:val="006D0943"/>
    <w:rsid w:val="006D0C4F"/>
    <w:rsid w:val="006D20B6"/>
    <w:rsid w:val="006D2DD2"/>
    <w:rsid w:val="006D41FB"/>
    <w:rsid w:val="006D428D"/>
    <w:rsid w:val="006D4F4A"/>
    <w:rsid w:val="006D518B"/>
    <w:rsid w:val="006E04D1"/>
    <w:rsid w:val="006E4EB0"/>
    <w:rsid w:val="006F23F3"/>
    <w:rsid w:val="006F4E0D"/>
    <w:rsid w:val="006F7342"/>
    <w:rsid w:val="007014EC"/>
    <w:rsid w:val="00704D5E"/>
    <w:rsid w:val="0071098C"/>
    <w:rsid w:val="00717804"/>
    <w:rsid w:val="00722452"/>
    <w:rsid w:val="00726C63"/>
    <w:rsid w:val="007304D6"/>
    <w:rsid w:val="00731AE7"/>
    <w:rsid w:val="00733B97"/>
    <w:rsid w:val="00733D1B"/>
    <w:rsid w:val="007344E0"/>
    <w:rsid w:val="00741DE0"/>
    <w:rsid w:val="0075058A"/>
    <w:rsid w:val="00753B36"/>
    <w:rsid w:val="0075475E"/>
    <w:rsid w:val="00756D33"/>
    <w:rsid w:val="0076196C"/>
    <w:rsid w:val="007629DD"/>
    <w:rsid w:val="00762EA7"/>
    <w:rsid w:val="00764DB6"/>
    <w:rsid w:val="0077302D"/>
    <w:rsid w:val="00777892"/>
    <w:rsid w:val="007842D6"/>
    <w:rsid w:val="0078493E"/>
    <w:rsid w:val="00785BF7"/>
    <w:rsid w:val="00786695"/>
    <w:rsid w:val="00786A1D"/>
    <w:rsid w:val="00786C39"/>
    <w:rsid w:val="00787C1B"/>
    <w:rsid w:val="00793C2A"/>
    <w:rsid w:val="00795E2E"/>
    <w:rsid w:val="007A13AB"/>
    <w:rsid w:val="007A198D"/>
    <w:rsid w:val="007A1A4C"/>
    <w:rsid w:val="007A4686"/>
    <w:rsid w:val="007A4D0E"/>
    <w:rsid w:val="007A5358"/>
    <w:rsid w:val="007A684A"/>
    <w:rsid w:val="007A6D74"/>
    <w:rsid w:val="007B2E93"/>
    <w:rsid w:val="007C0D75"/>
    <w:rsid w:val="007C334D"/>
    <w:rsid w:val="007C3CE7"/>
    <w:rsid w:val="007C714A"/>
    <w:rsid w:val="007C7F3A"/>
    <w:rsid w:val="007D3CA7"/>
    <w:rsid w:val="007D49FC"/>
    <w:rsid w:val="007E5325"/>
    <w:rsid w:val="007E6CA7"/>
    <w:rsid w:val="007F08B1"/>
    <w:rsid w:val="007F0B01"/>
    <w:rsid w:val="00801D0E"/>
    <w:rsid w:val="00803B0A"/>
    <w:rsid w:val="00804798"/>
    <w:rsid w:val="00804C7F"/>
    <w:rsid w:val="00804E37"/>
    <w:rsid w:val="00811016"/>
    <w:rsid w:val="00811AE6"/>
    <w:rsid w:val="00812A87"/>
    <w:rsid w:val="00813F53"/>
    <w:rsid w:val="008168F1"/>
    <w:rsid w:val="00817BC5"/>
    <w:rsid w:val="00822E8F"/>
    <w:rsid w:val="008235A4"/>
    <w:rsid w:val="00824E4D"/>
    <w:rsid w:val="0083190A"/>
    <w:rsid w:val="00831ADA"/>
    <w:rsid w:val="00845ADB"/>
    <w:rsid w:val="008570FC"/>
    <w:rsid w:val="008576D3"/>
    <w:rsid w:val="0085778A"/>
    <w:rsid w:val="00857CF3"/>
    <w:rsid w:val="008635F2"/>
    <w:rsid w:val="00863A90"/>
    <w:rsid w:val="008640E4"/>
    <w:rsid w:val="008658F9"/>
    <w:rsid w:val="00865D99"/>
    <w:rsid w:val="00866BB1"/>
    <w:rsid w:val="0087009F"/>
    <w:rsid w:val="00872D12"/>
    <w:rsid w:val="0087460F"/>
    <w:rsid w:val="0087483A"/>
    <w:rsid w:val="008756DC"/>
    <w:rsid w:val="00877F34"/>
    <w:rsid w:val="008804B7"/>
    <w:rsid w:val="00887C5B"/>
    <w:rsid w:val="00892ECE"/>
    <w:rsid w:val="00895F44"/>
    <w:rsid w:val="008A261B"/>
    <w:rsid w:val="008A3C32"/>
    <w:rsid w:val="008B2865"/>
    <w:rsid w:val="008B5D36"/>
    <w:rsid w:val="008C0358"/>
    <w:rsid w:val="008C40B3"/>
    <w:rsid w:val="008C5042"/>
    <w:rsid w:val="008D2879"/>
    <w:rsid w:val="008D7051"/>
    <w:rsid w:val="008E1A8C"/>
    <w:rsid w:val="008E212D"/>
    <w:rsid w:val="008E2BAA"/>
    <w:rsid w:val="008E4ACE"/>
    <w:rsid w:val="008E74F2"/>
    <w:rsid w:val="008F19F0"/>
    <w:rsid w:val="008F1CC5"/>
    <w:rsid w:val="008F375A"/>
    <w:rsid w:val="008F3E69"/>
    <w:rsid w:val="008F4EAE"/>
    <w:rsid w:val="008F6DF2"/>
    <w:rsid w:val="008F7069"/>
    <w:rsid w:val="0090420D"/>
    <w:rsid w:val="00904FD7"/>
    <w:rsid w:val="00911208"/>
    <w:rsid w:val="00912F0F"/>
    <w:rsid w:val="009261D5"/>
    <w:rsid w:val="00927F8D"/>
    <w:rsid w:val="00931C07"/>
    <w:rsid w:val="00932297"/>
    <w:rsid w:val="00936C7C"/>
    <w:rsid w:val="0094085E"/>
    <w:rsid w:val="00946501"/>
    <w:rsid w:val="00947DBC"/>
    <w:rsid w:val="00951B3B"/>
    <w:rsid w:val="00952176"/>
    <w:rsid w:val="009526BF"/>
    <w:rsid w:val="00952A0A"/>
    <w:rsid w:val="00952A5C"/>
    <w:rsid w:val="0095321D"/>
    <w:rsid w:val="009545EC"/>
    <w:rsid w:val="00963D32"/>
    <w:rsid w:val="00965007"/>
    <w:rsid w:val="00967103"/>
    <w:rsid w:val="00967AE4"/>
    <w:rsid w:val="0097251E"/>
    <w:rsid w:val="009726A0"/>
    <w:rsid w:val="00974E44"/>
    <w:rsid w:val="00980C16"/>
    <w:rsid w:val="0098238C"/>
    <w:rsid w:val="00982AE9"/>
    <w:rsid w:val="00983352"/>
    <w:rsid w:val="0098463E"/>
    <w:rsid w:val="00985A79"/>
    <w:rsid w:val="00985FF3"/>
    <w:rsid w:val="0098629E"/>
    <w:rsid w:val="009876ED"/>
    <w:rsid w:val="009878AB"/>
    <w:rsid w:val="00987BEC"/>
    <w:rsid w:val="00992291"/>
    <w:rsid w:val="00996316"/>
    <w:rsid w:val="00996BAB"/>
    <w:rsid w:val="009A0C9B"/>
    <w:rsid w:val="009A2929"/>
    <w:rsid w:val="009A3AF8"/>
    <w:rsid w:val="009A6C4B"/>
    <w:rsid w:val="009B049E"/>
    <w:rsid w:val="009B13CF"/>
    <w:rsid w:val="009B4484"/>
    <w:rsid w:val="009C35E3"/>
    <w:rsid w:val="009C79E2"/>
    <w:rsid w:val="009D2A8E"/>
    <w:rsid w:val="009D3C08"/>
    <w:rsid w:val="009D4199"/>
    <w:rsid w:val="009D43BF"/>
    <w:rsid w:val="009D4510"/>
    <w:rsid w:val="009D4DA1"/>
    <w:rsid w:val="009D588A"/>
    <w:rsid w:val="009D65A8"/>
    <w:rsid w:val="009D7626"/>
    <w:rsid w:val="009E1218"/>
    <w:rsid w:val="009E5AEE"/>
    <w:rsid w:val="009E5E4C"/>
    <w:rsid w:val="009E77AC"/>
    <w:rsid w:val="00A02165"/>
    <w:rsid w:val="00A04A2C"/>
    <w:rsid w:val="00A050C1"/>
    <w:rsid w:val="00A05FEE"/>
    <w:rsid w:val="00A069F0"/>
    <w:rsid w:val="00A10D8A"/>
    <w:rsid w:val="00A11D9E"/>
    <w:rsid w:val="00A1204C"/>
    <w:rsid w:val="00A12BB7"/>
    <w:rsid w:val="00A13010"/>
    <w:rsid w:val="00A1392B"/>
    <w:rsid w:val="00A1443E"/>
    <w:rsid w:val="00A151F9"/>
    <w:rsid w:val="00A20387"/>
    <w:rsid w:val="00A22108"/>
    <w:rsid w:val="00A2443A"/>
    <w:rsid w:val="00A24807"/>
    <w:rsid w:val="00A27573"/>
    <w:rsid w:val="00A30309"/>
    <w:rsid w:val="00A31F47"/>
    <w:rsid w:val="00A32C90"/>
    <w:rsid w:val="00A334A9"/>
    <w:rsid w:val="00A33937"/>
    <w:rsid w:val="00A35584"/>
    <w:rsid w:val="00A40A06"/>
    <w:rsid w:val="00A431CC"/>
    <w:rsid w:val="00A46C02"/>
    <w:rsid w:val="00A47479"/>
    <w:rsid w:val="00A475E2"/>
    <w:rsid w:val="00A515EC"/>
    <w:rsid w:val="00A53233"/>
    <w:rsid w:val="00A542D4"/>
    <w:rsid w:val="00A56CEC"/>
    <w:rsid w:val="00A56E63"/>
    <w:rsid w:val="00A643E3"/>
    <w:rsid w:val="00A64F57"/>
    <w:rsid w:val="00A660B5"/>
    <w:rsid w:val="00A66DF2"/>
    <w:rsid w:val="00A716EF"/>
    <w:rsid w:val="00A72789"/>
    <w:rsid w:val="00A743AB"/>
    <w:rsid w:val="00A75917"/>
    <w:rsid w:val="00A7664E"/>
    <w:rsid w:val="00A76922"/>
    <w:rsid w:val="00A776CC"/>
    <w:rsid w:val="00A8312B"/>
    <w:rsid w:val="00A864A2"/>
    <w:rsid w:val="00A86F93"/>
    <w:rsid w:val="00A87511"/>
    <w:rsid w:val="00A90678"/>
    <w:rsid w:val="00A9174E"/>
    <w:rsid w:val="00A93737"/>
    <w:rsid w:val="00A95C39"/>
    <w:rsid w:val="00A96F36"/>
    <w:rsid w:val="00A97508"/>
    <w:rsid w:val="00AA15C6"/>
    <w:rsid w:val="00AA1742"/>
    <w:rsid w:val="00AA1E6E"/>
    <w:rsid w:val="00AA26A0"/>
    <w:rsid w:val="00AA53CB"/>
    <w:rsid w:val="00AA5BF3"/>
    <w:rsid w:val="00AB0145"/>
    <w:rsid w:val="00AB1B21"/>
    <w:rsid w:val="00AB4622"/>
    <w:rsid w:val="00AB5425"/>
    <w:rsid w:val="00AB5E48"/>
    <w:rsid w:val="00AC0B53"/>
    <w:rsid w:val="00AC28CC"/>
    <w:rsid w:val="00AC3B92"/>
    <w:rsid w:val="00AC4954"/>
    <w:rsid w:val="00AC4F28"/>
    <w:rsid w:val="00AD01B5"/>
    <w:rsid w:val="00AD1473"/>
    <w:rsid w:val="00AD23B3"/>
    <w:rsid w:val="00AD2B3E"/>
    <w:rsid w:val="00AD3AA0"/>
    <w:rsid w:val="00AD63D2"/>
    <w:rsid w:val="00AE01D1"/>
    <w:rsid w:val="00AE2DB9"/>
    <w:rsid w:val="00AE4AF5"/>
    <w:rsid w:val="00AE5861"/>
    <w:rsid w:val="00AE7575"/>
    <w:rsid w:val="00AF5EB6"/>
    <w:rsid w:val="00AF72B4"/>
    <w:rsid w:val="00B02924"/>
    <w:rsid w:val="00B02AA4"/>
    <w:rsid w:val="00B0394D"/>
    <w:rsid w:val="00B03B3E"/>
    <w:rsid w:val="00B0407C"/>
    <w:rsid w:val="00B060AB"/>
    <w:rsid w:val="00B0612C"/>
    <w:rsid w:val="00B06BB2"/>
    <w:rsid w:val="00B111C6"/>
    <w:rsid w:val="00B124D3"/>
    <w:rsid w:val="00B12B06"/>
    <w:rsid w:val="00B12B96"/>
    <w:rsid w:val="00B14063"/>
    <w:rsid w:val="00B22466"/>
    <w:rsid w:val="00B23202"/>
    <w:rsid w:val="00B23434"/>
    <w:rsid w:val="00B26129"/>
    <w:rsid w:val="00B30C1A"/>
    <w:rsid w:val="00B34AEF"/>
    <w:rsid w:val="00B371D5"/>
    <w:rsid w:val="00B3777F"/>
    <w:rsid w:val="00B41490"/>
    <w:rsid w:val="00B41E15"/>
    <w:rsid w:val="00B420F5"/>
    <w:rsid w:val="00B42990"/>
    <w:rsid w:val="00B42B78"/>
    <w:rsid w:val="00B43F8D"/>
    <w:rsid w:val="00B522EC"/>
    <w:rsid w:val="00B53EFB"/>
    <w:rsid w:val="00B53F0A"/>
    <w:rsid w:val="00B54EEA"/>
    <w:rsid w:val="00B5653D"/>
    <w:rsid w:val="00B56745"/>
    <w:rsid w:val="00B61241"/>
    <w:rsid w:val="00B61FD8"/>
    <w:rsid w:val="00B70B9C"/>
    <w:rsid w:val="00B711B6"/>
    <w:rsid w:val="00B713A8"/>
    <w:rsid w:val="00B72D18"/>
    <w:rsid w:val="00B762D1"/>
    <w:rsid w:val="00B81DCE"/>
    <w:rsid w:val="00B8393D"/>
    <w:rsid w:val="00B90946"/>
    <w:rsid w:val="00B92120"/>
    <w:rsid w:val="00B92657"/>
    <w:rsid w:val="00B96EF5"/>
    <w:rsid w:val="00BA06CC"/>
    <w:rsid w:val="00BA1D42"/>
    <w:rsid w:val="00BA200A"/>
    <w:rsid w:val="00BA211B"/>
    <w:rsid w:val="00BA5CC9"/>
    <w:rsid w:val="00BA6607"/>
    <w:rsid w:val="00BA7CD3"/>
    <w:rsid w:val="00BB1AD4"/>
    <w:rsid w:val="00BB1CDC"/>
    <w:rsid w:val="00BB325B"/>
    <w:rsid w:val="00BB48C1"/>
    <w:rsid w:val="00BB4D2D"/>
    <w:rsid w:val="00BB5406"/>
    <w:rsid w:val="00BB75C2"/>
    <w:rsid w:val="00BC3CAB"/>
    <w:rsid w:val="00BC53B9"/>
    <w:rsid w:val="00BD5E56"/>
    <w:rsid w:val="00BD609D"/>
    <w:rsid w:val="00BD69F9"/>
    <w:rsid w:val="00BE149A"/>
    <w:rsid w:val="00BE1A4B"/>
    <w:rsid w:val="00BE1C03"/>
    <w:rsid w:val="00BF1C3D"/>
    <w:rsid w:val="00BF37C8"/>
    <w:rsid w:val="00BF42A0"/>
    <w:rsid w:val="00BF7996"/>
    <w:rsid w:val="00C02520"/>
    <w:rsid w:val="00C07AE4"/>
    <w:rsid w:val="00C15496"/>
    <w:rsid w:val="00C15C85"/>
    <w:rsid w:val="00C16150"/>
    <w:rsid w:val="00C26378"/>
    <w:rsid w:val="00C30BA5"/>
    <w:rsid w:val="00C40F58"/>
    <w:rsid w:val="00C421EB"/>
    <w:rsid w:val="00C456BB"/>
    <w:rsid w:val="00C469D5"/>
    <w:rsid w:val="00C47C99"/>
    <w:rsid w:val="00C61BAB"/>
    <w:rsid w:val="00C64EE5"/>
    <w:rsid w:val="00C66A5E"/>
    <w:rsid w:val="00C7111D"/>
    <w:rsid w:val="00C729B6"/>
    <w:rsid w:val="00C7395F"/>
    <w:rsid w:val="00C8044C"/>
    <w:rsid w:val="00C82558"/>
    <w:rsid w:val="00C86DED"/>
    <w:rsid w:val="00C9546A"/>
    <w:rsid w:val="00C96CEC"/>
    <w:rsid w:val="00CA04C9"/>
    <w:rsid w:val="00CA2EED"/>
    <w:rsid w:val="00CA5732"/>
    <w:rsid w:val="00CA5DD8"/>
    <w:rsid w:val="00CA7BED"/>
    <w:rsid w:val="00CA7E54"/>
    <w:rsid w:val="00CB13E3"/>
    <w:rsid w:val="00CB1428"/>
    <w:rsid w:val="00CB1A80"/>
    <w:rsid w:val="00CB5985"/>
    <w:rsid w:val="00CC190D"/>
    <w:rsid w:val="00CC1AF6"/>
    <w:rsid w:val="00CC2A7B"/>
    <w:rsid w:val="00CC4A05"/>
    <w:rsid w:val="00CC50CF"/>
    <w:rsid w:val="00CC565F"/>
    <w:rsid w:val="00CD14E4"/>
    <w:rsid w:val="00CD4CBB"/>
    <w:rsid w:val="00CD5FDA"/>
    <w:rsid w:val="00CD78A9"/>
    <w:rsid w:val="00CD7B88"/>
    <w:rsid w:val="00CE16F7"/>
    <w:rsid w:val="00CE1CD8"/>
    <w:rsid w:val="00CE2AE2"/>
    <w:rsid w:val="00CE6FCD"/>
    <w:rsid w:val="00CF0445"/>
    <w:rsid w:val="00D05C18"/>
    <w:rsid w:val="00D066DC"/>
    <w:rsid w:val="00D06783"/>
    <w:rsid w:val="00D140C1"/>
    <w:rsid w:val="00D17752"/>
    <w:rsid w:val="00D223DD"/>
    <w:rsid w:val="00D24C04"/>
    <w:rsid w:val="00D349D7"/>
    <w:rsid w:val="00D359A5"/>
    <w:rsid w:val="00D40A02"/>
    <w:rsid w:val="00D41B88"/>
    <w:rsid w:val="00D42C10"/>
    <w:rsid w:val="00D441C4"/>
    <w:rsid w:val="00D44E8B"/>
    <w:rsid w:val="00D475A4"/>
    <w:rsid w:val="00D51860"/>
    <w:rsid w:val="00D5337A"/>
    <w:rsid w:val="00D54B35"/>
    <w:rsid w:val="00D5678A"/>
    <w:rsid w:val="00D6045D"/>
    <w:rsid w:val="00D60A68"/>
    <w:rsid w:val="00D60D79"/>
    <w:rsid w:val="00D73965"/>
    <w:rsid w:val="00D7643A"/>
    <w:rsid w:val="00D85C1F"/>
    <w:rsid w:val="00D86EA7"/>
    <w:rsid w:val="00D90CF4"/>
    <w:rsid w:val="00D92601"/>
    <w:rsid w:val="00DA136C"/>
    <w:rsid w:val="00DA146F"/>
    <w:rsid w:val="00DA5F13"/>
    <w:rsid w:val="00DB1BF1"/>
    <w:rsid w:val="00DB1CA7"/>
    <w:rsid w:val="00DB2EE1"/>
    <w:rsid w:val="00DB3AB3"/>
    <w:rsid w:val="00DB3ABB"/>
    <w:rsid w:val="00DB568F"/>
    <w:rsid w:val="00DB59B7"/>
    <w:rsid w:val="00DB5C6A"/>
    <w:rsid w:val="00DB740A"/>
    <w:rsid w:val="00DC0309"/>
    <w:rsid w:val="00DC0A59"/>
    <w:rsid w:val="00DC0C21"/>
    <w:rsid w:val="00DC4609"/>
    <w:rsid w:val="00DC4C8D"/>
    <w:rsid w:val="00DC573F"/>
    <w:rsid w:val="00DC61E1"/>
    <w:rsid w:val="00DC6B4D"/>
    <w:rsid w:val="00DD3F7D"/>
    <w:rsid w:val="00DD4614"/>
    <w:rsid w:val="00DD50BE"/>
    <w:rsid w:val="00DE2E92"/>
    <w:rsid w:val="00DE4391"/>
    <w:rsid w:val="00DF12F2"/>
    <w:rsid w:val="00DF32C1"/>
    <w:rsid w:val="00E002FC"/>
    <w:rsid w:val="00E01FE6"/>
    <w:rsid w:val="00E02768"/>
    <w:rsid w:val="00E037AA"/>
    <w:rsid w:val="00E04121"/>
    <w:rsid w:val="00E0701B"/>
    <w:rsid w:val="00E110F1"/>
    <w:rsid w:val="00E13F1A"/>
    <w:rsid w:val="00E14F6B"/>
    <w:rsid w:val="00E17DA3"/>
    <w:rsid w:val="00E24091"/>
    <w:rsid w:val="00E24788"/>
    <w:rsid w:val="00E25479"/>
    <w:rsid w:val="00E2730C"/>
    <w:rsid w:val="00E30512"/>
    <w:rsid w:val="00E3478D"/>
    <w:rsid w:val="00E35701"/>
    <w:rsid w:val="00E36393"/>
    <w:rsid w:val="00E3684A"/>
    <w:rsid w:val="00E36B3E"/>
    <w:rsid w:val="00E40E16"/>
    <w:rsid w:val="00E41344"/>
    <w:rsid w:val="00E41B65"/>
    <w:rsid w:val="00E445A1"/>
    <w:rsid w:val="00E52F70"/>
    <w:rsid w:val="00E53181"/>
    <w:rsid w:val="00E53991"/>
    <w:rsid w:val="00E5593D"/>
    <w:rsid w:val="00E56653"/>
    <w:rsid w:val="00E614DA"/>
    <w:rsid w:val="00E635DE"/>
    <w:rsid w:val="00E72118"/>
    <w:rsid w:val="00E7245B"/>
    <w:rsid w:val="00E7279B"/>
    <w:rsid w:val="00E74C40"/>
    <w:rsid w:val="00E74DD7"/>
    <w:rsid w:val="00E771EF"/>
    <w:rsid w:val="00E77431"/>
    <w:rsid w:val="00E774EC"/>
    <w:rsid w:val="00E915D3"/>
    <w:rsid w:val="00EA2517"/>
    <w:rsid w:val="00EA2677"/>
    <w:rsid w:val="00EA450E"/>
    <w:rsid w:val="00EA47FF"/>
    <w:rsid w:val="00EA7247"/>
    <w:rsid w:val="00EB2285"/>
    <w:rsid w:val="00EB3319"/>
    <w:rsid w:val="00EB5BBD"/>
    <w:rsid w:val="00EB66A8"/>
    <w:rsid w:val="00EB7449"/>
    <w:rsid w:val="00EC3D9E"/>
    <w:rsid w:val="00EC41C4"/>
    <w:rsid w:val="00EC45DF"/>
    <w:rsid w:val="00ED07EE"/>
    <w:rsid w:val="00ED2681"/>
    <w:rsid w:val="00ED278E"/>
    <w:rsid w:val="00ED3E7F"/>
    <w:rsid w:val="00ED4A63"/>
    <w:rsid w:val="00ED5374"/>
    <w:rsid w:val="00EE336E"/>
    <w:rsid w:val="00EE4563"/>
    <w:rsid w:val="00EE49E7"/>
    <w:rsid w:val="00EE4B58"/>
    <w:rsid w:val="00EE5B76"/>
    <w:rsid w:val="00EF1062"/>
    <w:rsid w:val="00EF1E61"/>
    <w:rsid w:val="00EF5464"/>
    <w:rsid w:val="00EF795A"/>
    <w:rsid w:val="00F07B62"/>
    <w:rsid w:val="00F10821"/>
    <w:rsid w:val="00F1090A"/>
    <w:rsid w:val="00F10DB0"/>
    <w:rsid w:val="00F139C3"/>
    <w:rsid w:val="00F14935"/>
    <w:rsid w:val="00F168F5"/>
    <w:rsid w:val="00F20518"/>
    <w:rsid w:val="00F23846"/>
    <w:rsid w:val="00F25697"/>
    <w:rsid w:val="00F2685A"/>
    <w:rsid w:val="00F301F0"/>
    <w:rsid w:val="00F33202"/>
    <w:rsid w:val="00F3355C"/>
    <w:rsid w:val="00F34926"/>
    <w:rsid w:val="00F4167B"/>
    <w:rsid w:val="00F41786"/>
    <w:rsid w:val="00F42C9F"/>
    <w:rsid w:val="00F43DF1"/>
    <w:rsid w:val="00F50EA5"/>
    <w:rsid w:val="00F51689"/>
    <w:rsid w:val="00F525ED"/>
    <w:rsid w:val="00F570AE"/>
    <w:rsid w:val="00F6131E"/>
    <w:rsid w:val="00F662F8"/>
    <w:rsid w:val="00F74F81"/>
    <w:rsid w:val="00F76B4F"/>
    <w:rsid w:val="00F77B24"/>
    <w:rsid w:val="00F8091F"/>
    <w:rsid w:val="00F812C4"/>
    <w:rsid w:val="00F8423D"/>
    <w:rsid w:val="00F86E05"/>
    <w:rsid w:val="00F90372"/>
    <w:rsid w:val="00F91331"/>
    <w:rsid w:val="00F9165E"/>
    <w:rsid w:val="00F91F08"/>
    <w:rsid w:val="00F93EB1"/>
    <w:rsid w:val="00F943B9"/>
    <w:rsid w:val="00F94A7D"/>
    <w:rsid w:val="00F96BA2"/>
    <w:rsid w:val="00F97EAC"/>
    <w:rsid w:val="00FA0617"/>
    <w:rsid w:val="00FB29A6"/>
    <w:rsid w:val="00FB3213"/>
    <w:rsid w:val="00FB6F4C"/>
    <w:rsid w:val="00FC0487"/>
    <w:rsid w:val="00FC504B"/>
    <w:rsid w:val="00FC530E"/>
    <w:rsid w:val="00FC698C"/>
    <w:rsid w:val="00FC6B4A"/>
    <w:rsid w:val="00FD1293"/>
    <w:rsid w:val="00FD203E"/>
    <w:rsid w:val="00FD4F98"/>
    <w:rsid w:val="00FD6C45"/>
    <w:rsid w:val="00FD7A87"/>
    <w:rsid w:val="00FE11C3"/>
    <w:rsid w:val="00FE1C3D"/>
    <w:rsid w:val="00FE200C"/>
    <w:rsid w:val="00FE25AE"/>
    <w:rsid w:val="00FE38E1"/>
    <w:rsid w:val="00FE5605"/>
    <w:rsid w:val="00FE6DD1"/>
    <w:rsid w:val="00FF343B"/>
    <w:rsid w:val="00FF51AF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C733F"/>
  <w15:chartTrackingRefBased/>
  <w15:docId w15:val="{54D87911-4EBE-4F24-9F67-A891AB11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08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0B8E"/>
    <w:pPr>
      <w:keepNext/>
      <w:keepLines/>
      <w:numPr>
        <w:numId w:val="1"/>
      </w:numPr>
      <w:spacing w:before="160" w:after="8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122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7A"/>
    <w:pPr>
      <w:keepNext/>
      <w:keepLines/>
      <w:spacing w:before="80" w:after="40"/>
      <w:outlineLvl w:val="4"/>
    </w:pPr>
    <w:rPr>
      <w:rFonts w:eastAsiaTheme="majorEastAsia" w:cstheme="majorBidi"/>
      <w:color w:val="00122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8E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80B8E"/>
    <w:rPr>
      <w:rFonts w:asciiTheme="majorHAnsi" w:eastAsiaTheme="majorEastAsia" w:hAnsiTheme="majorHAnsi" w:cstheme="majorBidi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080B8E"/>
    <w:rPr>
      <w:rFonts w:eastAsiaTheme="majorEastAsia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7A"/>
    <w:rPr>
      <w:rFonts w:eastAsiaTheme="majorEastAsia" w:cstheme="majorBidi"/>
      <w:i/>
      <w:iCs/>
      <w:color w:val="00122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7A"/>
    <w:rPr>
      <w:rFonts w:eastAsiaTheme="majorEastAsia" w:cstheme="majorBidi"/>
      <w:color w:val="00122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F7"/>
    <w:pPr>
      <w:spacing w:after="80" w:line="240" w:lineRule="auto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40AF7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F7"/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40AF7"/>
    <w:rPr>
      <w:b/>
      <w:bCs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5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37A"/>
    <w:rPr>
      <w:i/>
      <w:iCs/>
      <w:color w:val="00122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7A"/>
    <w:pPr>
      <w:pBdr>
        <w:top w:val="single" w:sz="4" w:space="10" w:color="00122F" w:themeColor="accent1" w:themeShade="BF"/>
        <w:bottom w:val="single" w:sz="4" w:space="10" w:color="00122F" w:themeColor="accent1" w:themeShade="BF"/>
      </w:pBdr>
      <w:spacing w:before="360" w:after="360"/>
      <w:ind w:left="864" w:right="864"/>
      <w:jc w:val="center"/>
    </w:pPr>
    <w:rPr>
      <w:i/>
      <w:iCs/>
      <w:color w:val="00122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7A"/>
    <w:rPr>
      <w:i/>
      <w:iCs/>
      <w:color w:val="00122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7A"/>
    <w:rPr>
      <w:b/>
      <w:bCs/>
      <w:smallCaps/>
      <w:color w:val="00122F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37A"/>
  </w:style>
  <w:style w:type="paragraph" w:styleId="Footer">
    <w:name w:val="footer"/>
    <w:basedOn w:val="Normal"/>
    <w:link w:val="FooterChar"/>
    <w:uiPriority w:val="99"/>
    <w:unhideWhenUsed/>
    <w:rsid w:val="00D53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37A"/>
  </w:style>
  <w:style w:type="character" w:styleId="PlaceholderText">
    <w:name w:val="Placeholder Text"/>
    <w:basedOn w:val="DefaultParagraphFont"/>
    <w:uiPriority w:val="99"/>
    <w:semiHidden/>
    <w:rsid w:val="00B43F8D"/>
    <w:rPr>
      <w:color w:val="666666"/>
    </w:rPr>
  </w:style>
  <w:style w:type="paragraph" w:styleId="NoSpacing">
    <w:name w:val="No Spacing"/>
    <w:uiPriority w:val="1"/>
    <w:qFormat/>
    <w:rsid w:val="004B26D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DD3"/>
    <w:rPr>
      <w:color w:val="00777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DD3"/>
    <w:rPr>
      <w:color w:val="605E5C"/>
      <w:shd w:val="clear" w:color="auto" w:fill="E1DFDD"/>
    </w:rPr>
  </w:style>
  <w:style w:type="paragraph" w:customStyle="1" w:styleId="SectionText">
    <w:name w:val="Section Text"/>
    <w:basedOn w:val="Normal"/>
    <w:link w:val="SectionTextChar"/>
    <w:rsid w:val="00A53233"/>
    <w:pPr>
      <w:numPr>
        <w:numId w:val="2"/>
      </w:numPr>
    </w:pPr>
  </w:style>
  <w:style w:type="character" w:customStyle="1" w:styleId="SectionTextChar">
    <w:name w:val="Section Text Char"/>
    <w:basedOn w:val="DefaultParagraphFont"/>
    <w:link w:val="SectionText"/>
    <w:rsid w:val="00A53233"/>
  </w:style>
  <w:style w:type="paragraph" w:styleId="BodyText">
    <w:name w:val="Body Text"/>
    <w:basedOn w:val="Normal"/>
    <w:link w:val="BodyTextChar"/>
    <w:uiPriority w:val="99"/>
    <w:unhideWhenUsed/>
    <w:qFormat/>
    <w:rsid w:val="00AC3B92"/>
    <w:pPr>
      <w:numPr>
        <w:numId w:val="53"/>
      </w:num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C3B92"/>
  </w:style>
  <w:style w:type="paragraph" w:customStyle="1" w:styleId="NoteOLD">
    <w:name w:val="Note (OLD)"/>
    <w:basedOn w:val="BodyText"/>
    <w:link w:val="NoteOLDChar"/>
    <w:rsid w:val="00487F15"/>
    <w:pPr>
      <w:numPr>
        <w:numId w:val="4"/>
      </w:numPr>
    </w:pPr>
  </w:style>
  <w:style w:type="character" w:customStyle="1" w:styleId="NoteOLDChar">
    <w:name w:val="Note (OLD) Char"/>
    <w:basedOn w:val="BodyTextChar"/>
    <w:link w:val="NoteOLD"/>
    <w:rsid w:val="00487F15"/>
  </w:style>
  <w:style w:type="paragraph" w:customStyle="1" w:styleId="Note">
    <w:name w:val="Note"/>
    <w:basedOn w:val="BodyText"/>
    <w:link w:val="NoteChar"/>
    <w:qFormat/>
    <w:rsid w:val="004748E8"/>
    <w:pPr>
      <w:numPr>
        <w:numId w:val="0"/>
      </w:numPr>
      <w:ind w:left="1440" w:hanging="720"/>
    </w:pPr>
  </w:style>
  <w:style w:type="character" w:customStyle="1" w:styleId="NoteChar">
    <w:name w:val="Note Char"/>
    <w:basedOn w:val="BodyTextChar"/>
    <w:link w:val="Note"/>
    <w:rsid w:val="004748E8"/>
  </w:style>
  <w:style w:type="paragraph" w:styleId="TOCHeading">
    <w:name w:val="TOC Heading"/>
    <w:basedOn w:val="Heading1"/>
    <w:next w:val="Normal"/>
    <w:uiPriority w:val="39"/>
    <w:unhideWhenUsed/>
    <w:qFormat/>
    <w:rsid w:val="00CA7BED"/>
    <w:pPr>
      <w:spacing w:before="240" w:after="0"/>
      <w:outlineLvl w:val="9"/>
    </w:pPr>
    <w:rPr>
      <w:b w:val="0"/>
      <w:bCs w:val="0"/>
      <w:color w:val="00122F" w:themeColor="accent1" w:themeShade="BF"/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A7B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7BED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24C04"/>
    <w:pPr>
      <w:spacing w:after="100"/>
    </w:pPr>
  </w:style>
  <w:style w:type="table" w:styleId="TableGrid">
    <w:name w:val="Table Grid"/>
    <w:basedOn w:val="TableNormal"/>
    <w:uiPriority w:val="39"/>
    <w:rsid w:val="0014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145175"/>
    <w:pPr>
      <w:spacing w:after="0" w:line="240" w:lineRule="auto"/>
    </w:pPr>
    <w:tblPr>
      <w:tblBorders>
        <w:insideH w:val="single" w:sz="4" w:space="0" w:color="auto"/>
      </w:tblBorders>
    </w:tblPr>
    <w:tblStylePr w:type="firstRow">
      <w:rPr>
        <w:b/>
      </w:rPr>
      <w:tblPr/>
      <w:tcPr>
        <w:tcBorders>
          <w:top w:val="single" w:sz="18" w:space="0" w:color="auto"/>
          <w:bottom w:val="single" w:sz="18" w:space="0" w:color="auto"/>
        </w:tcBorders>
      </w:tcPr>
    </w:tblStylePr>
  </w:style>
  <w:style w:type="character" w:styleId="Emphasis">
    <w:name w:val="Emphasis"/>
    <w:basedOn w:val="DefaultParagraphFont"/>
    <w:uiPriority w:val="20"/>
    <w:qFormat/>
    <w:rsid w:val="00032708"/>
    <w:rPr>
      <w:i/>
      <w:iCs/>
    </w:rPr>
  </w:style>
  <w:style w:type="paragraph" w:customStyle="1" w:styleId="Part">
    <w:name w:val="Part"/>
    <w:basedOn w:val="Heading3"/>
    <w:link w:val="PartChar"/>
    <w:qFormat/>
    <w:rsid w:val="00563B50"/>
    <w:pPr>
      <w:numPr>
        <w:numId w:val="0"/>
      </w:numPr>
    </w:pPr>
    <w:rPr>
      <w:rFonts w:asciiTheme="majorHAnsi" w:hAnsiTheme="majorHAnsi" w:cstheme="majorHAnsi"/>
      <w:bCs w:val="0"/>
      <w:sz w:val="36"/>
      <w:szCs w:val="36"/>
    </w:rPr>
  </w:style>
  <w:style w:type="character" w:customStyle="1" w:styleId="PartChar">
    <w:name w:val="Part Char"/>
    <w:basedOn w:val="Heading3Char"/>
    <w:link w:val="Part"/>
    <w:rsid w:val="00563B50"/>
    <w:rPr>
      <w:rFonts w:asciiTheme="majorHAnsi" w:eastAsiaTheme="majorEastAsia" w:hAnsiTheme="majorHAnsi" w:cstheme="majorHAnsi"/>
      <w:b/>
      <w:bCs w:val="0"/>
      <w:color w:val="000000" w:themeColor="text1"/>
      <w:sz w:val="36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2F0289"/>
    <w:pPr>
      <w:spacing w:after="100" w:line="278" w:lineRule="auto"/>
      <w:ind w:left="720"/>
    </w:pPr>
    <w:rPr>
      <w:rFonts w:eastAsiaTheme="minorEastAsia"/>
      <w:sz w:val="24"/>
      <w:szCs w:val="24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2F0289"/>
    <w:pPr>
      <w:spacing w:after="100" w:line="278" w:lineRule="auto"/>
      <w:ind w:left="960"/>
    </w:pPr>
    <w:rPr>
      <w:rFonts w:eastAsiaTheme="minorEastAsia"/>
      <w:sz w:val="24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2F0289"/>
    <w:pPr>
      <w:spacing w:after="100" w:line="278" w:lineRule="auto"/>
      <w:ind w:left="1200"/>
    </w:pPr>
    <w:rPr>
      <w:rFonts w:eastAsiaTheme="minorEastAsia"/>
      <w:sz w:val="24"/>
      <w:szCs w:val="24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2F0289"/>
    <w:pPr>
      <w:spacing w:after="100" w:line="278" w:lineRule="auto"/>
      <w:ind w:left="1440"/>
    </w:pPr>
    <w:rPr>
      <w:rFonts w:eastAsiaTheme="minorEastAsia"/>
      <w:sz w:val="24"/>
      <w:szCs w:val="24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2F0289"/>
    <w:pPr>
      <w:spacing w:after="100" w:line="278" w:lineRule="auto"/>
      <w:ind w:left="1680"/>
    </w:pPr>
    <w:rPr>
      <w:rFonts w:eastAsiaTheme="minorEastAsia"/>
      <w:sz w:val="24"/>
      <w:szCs w:val="24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2F0289"/>
    <w:pPr>
      <w:spacing w:after="100" w:line="278" w:lineRule="auto"/>
      <w:ind w:left="1920"/>
    </w:pPr>
    <w:rPr>
      <w:rFonts w:eastAsiaTheme="minorEastAsia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reativecommons.org/publicdomain/zero/1.0/deed.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neHu\Downloads\UT_By-Law_Template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5953CCEA2445BC8CBB9F1E67F9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219D2-574F-4EE9-A100-EA76D4EC0D28}"/>
      </w:docPartPr>
      <w:docPartBody>
        <w:p w:rsidR="00781EE2" w:rsidRDefault="00000000">
          <w:pPr>
            <w:pStyle w:val="1E5953CCEA2445BC8CBB9F1E67F9C3B4"/>
          </w:pPr>
          <w:r w:rsidRPr="00E17B1C">
            <w:rPr>
              <w:rStyle w:val="PlaceholderText"/>
            </w:rPr>
            <w:t>[Title]</w:t>
          </w:r>
        </w:p>
      </w:docPartBody>
    </w:docPart>
    <w:docPart>
      <w:docPartPr>
        <w:name w:val="0F4D81010FDE4076BF02D7E29D67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9B81F-DA4A-48C3-B9ED-B639613D7DC1}"/>
      </w:docPartPr>
      <w:docPartBody>
        <w:p w:rsidR="00781EE2" w:rsidRDefault="00000000">
          <w:pPr>
            <w:pStyle w:val="0F4D81010FDE4076BF02D7E29D67FA98"/>
          </w:pPr>
          <w:r w:rsidRPr="009D6E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6539BB07443E39CC3C0A875DB5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38E46-FCA4-4290-B192-2D60AA664E91}"/>
      </w:docPartPr>
      <w:docPartBody>
        <w:p w:rsidR="00781EE2" w:rsidRDefault="00000000">
          <w:pPr>
            <w:pStyle w:val="45D6539BB07443E39CC3C0A875DB57C2"/>
          </w:pPr>
          <w:r w:rsidRPr="00294298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01"/>
    <w:rsid w:val="00164210"/>
    <w:rsid w:val="001D4C84"/>
    <w:rsid w:val="002129F9"/>
    <w:rsid w:val="00251E01"/>
    <w:rsid w:val="00756D33"/>
    <w:rsid w:val="00781EE2"/>
    <w:rsid w:val="00CF2B5B"/>
    <w:rsid w:val="00D66364"/>
    <w:rsid w:val="00F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1E5953CCEA2445BC8CBB9F1E67F9C3B4">
    <w:name w:val="1E5953CCEA2445BC8CBB9F1E67F9C3B4"/>
  </w:style>
  <w:style w:type="paragraph" w:customStyle="1" w:styleId="0F4D81010FDE4076BF02D7E29D67FA98">
    <w:name w:val="0F4D81010FDE4076BF02D7E29D67FA98"/>
  </w:style>
  <w:style w:type="paragraph" w:customStyle="1" w:styleId="45D6539BB07443E39CC3C0A875DB57C2">
    <w:name w:val="45D6539BB07443E39CC3C0A875DB57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nlisted Thoughts">
      <a:dk1>
        <a:sysClr val="windowText" lastClr="000000"/>
      </a:dk1>
      <a:lt1>
        <a:sysClr val="window" lastClr="FFFFFF"/>
      </a:lt1>
      <a:dk2>
        <a:srgbClr val="001940"/>
      </a:dk2>
      <a:lt2>
        <a:srgbClr val="BFBFBF"/>
      </a:lt2>
      <a:accent1>
        <a:srgbClr val="001940"/>
      </a:accent1>
      <a:accent2>
        <a:srgbClr val="FFFF83"/>
      </a:accent2>
      <a:accent3>
        <a:srgbClr val="FF3500"/>
      </a:accent3>
      <a:accent4>
        <a:srgbClr val="33CC66"/>
      </a:accent4>
      <a:accent5>
        <a:srgbClr val="00FFFF"/>
      </a:accent5>
      <a:accent6>
        <a:srgbClr val="400C00"/>
      </a:accent6>
      <a:hlink>
        <a:srgbClr val="007777"/>
      </a:hlink>
      <a:folHlink>
        <a:srgbClr val="404040"/>
      </a:folHlink>
    </a:clrScheme>
    <a:fontScheme name="Open San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C5BA-55C5-4BA9-804F-026C48E9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UT_By-Law_Template(1).dotx</Template>
  <TotalTime>40</TotalTime>
  <Pages>6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By-law Name By-law 20XX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Pseudonyms By-law 2026</dc:title>
  <dc:subject/>
  <dc:creator>William Luu</dc:creator>
  <cp:keywords/>
  <dc:description/>
  <cp:lastModifiedBy>William Luu</cp:lastModifiedBy>
  <cp:revision>27</cp:revision>
  <cp:lastPrinted>2025-09-02T10:43:00Z</cp:lastPrinted>
  <dcterms:created xsi:type="dcterms:W3CDTF">2026-03-04T09:16:00Z</dcterms:created>
  <dcterms:modified xsi:type="dcterms:W3CDTF">2026-03-06T11:51:00Z</dcterms:modified>
</cp:coreProperties>
</file>